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F1" w:rsidRDefault="005C0C3F" w:rsidP="008B5CF1">
      <w:pPr>
        <w:ind w:left="-567" w:right="-567"/>
        <w:jc w:val="center"/>
        <w:rPr>
          <w:rFonts w:ascii="Times New Roman" w:hAnsi="Times New Roman" w:cs="Times New Roman"/>
          <w:sz w:val="24"/>
          <w:szCs w:val="24"/>
        </w:rPr>
      </w:pPr>
      <w:r w:rsidRPr="008B5CF1">
        <w:rPr>
          <w:rFonts w:ascii="Times New Roman" w:hAnsi="Times New Roman" w:cs="Times New Roman"/>
          <w:sz w:val="24"/>
          <w:szCs w:val="24"/>
        </w:rPr>
        <w:t>T.C.</w:t>
      </w:r>
    </w:p>
    <w:p w:rsidR="005C0C3F" w:rsidRDefault="005C0C3F" w:rsidP="008B5CF1">
      <w:pPr>
        <w:ind w:left="-567" w:right="-567"/>
        <w:jc w:val="center"/>
        <w:rPr>
          <w:rFonts w:ascii="Times New Roman" w:hAnsi="Times New Roman" w:cs="Times New Roman"/>
          <w:sz w:val="24"/>
          <w:szCs w:val="24"/>
        </w:rPr>
      </w:pPr>
      <w:r w:rsidRPr="008B5CF1">
        <w:rPr>
          <w:rFonts w:ascii="Times New Roman" w:hAnsi="Times New Roman" w:cs="Times New Roman"/>
          <w:sz w:val="24"/>
          <w:szCs w:val="24"/>
        </w:rPr>
        <w:t xml:space="preserve">TARIM VE ORMAN </w:t>
      </w:r>
      <w:r w:rsidR="008B5CF1">
        <w:rPr>
          <w:rFonts w:ascii="Times New Roman" w:hAnsi="Times New Roman" w:cs="Times New Roman"/>
          <w:sz w:val="24"/>
          <w:szCs w:val="24"/>
        </w:rPr>
        <w:t>BAKANLIĞI</w:t>
      </w:r>
    </w:p>
    <w:p w:rsidR="008B5CF1" w:rsidRPr="008B5CF1" w:rsidRDefault="008B5CF1" w:rsidP="008B5CF1">
      <w:pPr>
        <w:ind w:left="-567" w:right="-567"/>
        <w:jc w:val="center"/>
        <w:rPr>
          <w:rFonts w:ascii="Times New Roman" w:hAnsi="Times New Roman" w:cs="Times New Roman"/>
          <w:sz w:val="24"/>
          <w:szCs w:val="24"/>
        </w:rPr>
      </w:pPr>
      <w:r>
        <w:rPr>
          <w:rFonts w:ascii="Times New Roman" w:hAnsi="Times New Roman" w:cs="Times New Roman"/>
          <w:sz w:val="24"/>
          <w:szCs w:val="24"/>
        </w:rPr>
        <w:t>Pendik Limanı Veteriner Sınır Kontrol Noktası Müdürlüğü</w:t>
      </w:r>
    </w:p>
    <w:p w:rsidR="008B5CF1" w:rsidRDefault="008B5CF1" w:rsidP="008B5CF1">
      <w:pPr>
        <w:ind w:left="-567" w:right="-567"/>
        <w:jc w:val="both"/>
        <w:rPr>
          <w:rFonts w:ascii="Times New Roman" w:hAnsi="Times New Roman" w:cs="Times New Roman"/>
          <w:sz w:val="24"/>
          <w:szCs w:val="24"/>
        </w:rPr>
      </w:pPr>
    </w:p>
    <w:p w:rsidR="008B5CF1" w:rsidRDefault="008B5CF1" w:rsidP="008B5CF1">
      <w:pPr>
        <w:ind w:left="-567" w:right="-567"/>
        <w:jc w:val="both"/>
        <w:rPr>
          <w:rFonts w:ascii="Times New Roman" w:hAnsi="Times New Roman" w:cs="Times New Roman"/>
          <w:sz w:val="24"/>
          <w:szCs w:val="24"/>
        </w:rPr>
      </w:pPr>
    </w:p>
    <w:p w:rsidR="008B5CF1" w:rsidRDefault="005C0C3F" w:rsidP="008B5CF1">
      <w:pPr>
        <w:ind w:left="-567" w:right="-567"/>
        <w:jc w:val="both"/>
        <w:rPr>
          <w:rFonts w:ascii="Times New Roman" w:hAnsi="Times New Roman" w:cs="Times New Roman"/>
          <w:sz w:val="24"/>
          <w:szCs w:val="24"/>
        </w:rPr>
      </w:pPr>
      <w:r w:rsidRPr="008B5CF1">
        <w:rPr>
          <w:rFonts w:ascii="Times New Roman" w:hAnsi="Times New Roman" w:cs="Times New Roman"/>
          <w:b/>
          <w:sz w:val="24"/>
          <w:szCs w:val="24"/>
        </w:rPr>
        <w:t>Konu:</w:t>
      </w:r>
      <w:r w:rsidRPr="008B5CF1">
        <w:rPr>
          <w:rFonts w:ascii="Times New Roman" w:hAnsi="Times New Roman" w:cs="Times New Roman"/>
          <w:sz w:val="24"/>
          <w:szCs w:val="24"/>
        </w:rPr>
        <w:t xml:space="preserve"> </w:t>
      </w:r>
      <w:bookmarkStart w:id="0" w:name="_GoBack"/>
      <w:r w:rsidRPr="008B5CF1">
        <w:rPr>
          <w:rFonts w:ascii="Times New Roman" w:hAnsi="Times New Roman" w:cs="Times New Roman"/>
          <w:sz w:val="24"/>
          <w:szCs w:val="24"/>
        </w:rPr>
        <w:t xml:space="preserve">İthal Yem Numunesi GDO Analizi Durdurma Talebi </w:t>
      </w:r>
      <w:bookmarkEnd w:id="0"/>
    </w:p>
    <w:p w:rsidR="008B5CF1" w:rsidRDefault="005C0C3F" w:rsidP="008B5CF1">
      <w:pPr>
        <w:ind w:left="-567" w:right="-567"/>
        <w:jc w:val="both"/>
        <w:rPr>
          <w:rFonts w:ascii="Times New Roman" w:hAnsi="Times New Roman" w:cs="Times New Roman"/>
          <w:sz w:val="24"/>
          <w:szCs w:val="24"/>
        </w:rPr>
      </w:pPr>
      <w:r w:rsidRPr="008B5CF1">
        <w:rPr>
          <w:rFonts w:ascii="Times New Roman" w:hAnsi="Times New Roman" w:cs="Times New Roman"/>
          <w:b/>
          <w:sz w:val="24"/>
          <w:szCs w:val="24"/>
        </w:rPr>
        <w:t>Tarih:</w:t>
      </w:r>
      <w:r w:rsidRPr="008B5CF1">
        <w:rPr>
          <w:rFonts w:ascii="Times New Roman" w:hAnsi="Times New Roman" w:cs="Times New Roman"/>
          <w:sz w:val="24"/>
          <w:szCs w:val="24"/>
        </w:rPr>
        <w:t xml:space="preserve"> ... / ... / </w:t>
      </w:r>
      <w:proofErr w:type="gramStart"/>
      <w:r w:rsidRPr="008B5CF1">
        <w:rPr>
          <w:rFonts w:ascii="Times New Roman" w:hAnsi="Times New Roman" w:cs="Times New Roman"/>
          <w:sz w:val="24"/>
          <w:szCs w:val="24"/>
        </w:rPr>
        <w:t>.....</w:t>
      </w:r>
      <w:proofErr w:type="gramEnd"/>
      <w:r w:rsidRPr="008B5CF1">
        <w:rPr>
          <w:rFonts w:ascii="Times New Roman" w:hAnsi="Times New Roman" w:cs="Times New Roman"/>
          <w:sz w:val="24"/>
          <w:szCs w:val="24"/>
        </w:rPr>
        <w:t xml:space="preserve"> </w:t>
      </w:r>
    </w:p>
    <w:p w:rsidR="008B5CF1" w:rsidRDefault="008B5CF1" w:rsidP="008B5CF1">
      <w:pPr>
        <w:ind w:left="-567" w:right="-567"/>
        <w:jc w:val="both"/>
        <w:rPr>
          <w:rFonts w:ascii="Times New Roman" w:hAnsi="Times New Roman" w:cs="Times New Roman"/>
          <w:sz w:val="24"/>
          <w:szCs w:val="24"/>
        </w:rPr>
      </w:pPr>
    </w:p>
    <w:p w:rsidR="008B5CF1" w:rsidRDefault="008B5CF1" w:rsidP="008B5CF1">
      <w:pPr>
        <w:ind w:left="-567" w:right="-567" w:firstLine="567"/>
        <w:jc w:val="both"/>
        <w:rPr>
          <w:rFonts w:ascii="Times New Roman" w:hAnsi="Times New Roman" w:cs="Times New Roman"/>
          <w:sz w:val="24"/>
          <w:szCs w:val="24"/>
        </w:rPr>
      </w:pPr>
    </w:p>
    <w:p w:rsidR="008B5CF1" w:rsidRDefault="005C0C3F" w:rsidP="008B5CF1">
      <w:pPr>
        <w:ind w:left="-567" w:right="-567" w:firstLine="708"/>
        <w:jc w:val="both"/>
        <w:rPr>
          <w:rFonts w:ascii="Times New Roman" w:hAnsi="Times New Roman" w:cs="Times New Roman"/>
          <w:sz w:val="24"/>
          <w:szCs w:val="24"/>
        </w:rPr>
      </w:pPr>
      <w:r w:rsidRPr="008B5CF1">
        <w:rPr>
          <w:rFonts w:ascii="Times New Roman" w:hAnsi="Times New Roman" w:cs="Times New Roman"/>
          <w:sz w:val="24"/>
          <w:szCs w:val="24"/>
        </w:rPr>
        <w:t>İthalatını yapmakta olduğum ve GDO içermediğini beyan ettiğim/</w:t>
      </w:r>
      <w:proofErr w:type="spellStart"/>
      <w:r w:rsidRPr="008B5CF1">
        <w:rPr>
          <w:rFonts w:ascii="Times New Roman" w:hAnsi="Times New Roman" w:cs="Times New Roman"/>
          <w:sz w:val="24"/>
          <w:szCs w:val="24"/>
        </w:rPr>
        <w:t>GDO’ya</w:t>
      </w:r>
      <w:proofErr w:type="spellEnd"/>
      <w:r w:rsidRPr="008B5CF1">
        <w:rPr>
          <w:rFonts w:ascii="Times New Roman" w:hAnsi="Times New Roman" w:cs="Times New Roman"/>
          <w:sz w:val="24"/>
          <w:szCs w:val="24"/>
        </w:rPr>
        <w:t xml:space="preserve"> ilişkin herhangi bir beyanda bulunmadığım </w:t>
      </w:r>
      <w:proofErr w:type="gramStart"/>
      <w:r w:rsidRPr="008B5CF1">
        <w:rPr>
          <w:rFonts w:ascii="Times New Roman" w:hAnsi="Times New Roman" w:cs="Times New Roman"/>
          <w:sz w:val="24"/>
          <w:szCs w:val="24"/>
        </w:rPr>
        <w:t>………………………….</w:t>
      </w:r>
      <w:proofErr w:type="gramEnd"/>
      <w:r w:rsidRPr="008B5CF1">
        <w:rPr>
          <w:rFonts w:ascii="Times New Roman" w:hAnsi="Times New Roman" w:cs="Times New Roman"/>
          <w:sz w:val="24"/>
          <w:szCs w:val="24"/>
        </w:rPr>
        <w:t xml:space="preserve">sevkiyat bildirim </w:t>
      </w:r>
      <w:proofErr w:type="spellStart"/>
      <w:r w:rsidRPr="008B5CF1">
        <w:rPr>
          <w:rFonts w:ascii="Times New Roman" w:hAnsi="Times New Roman" w:cs="Times New Roman"/>
          <w:sz w:val="24"/>
          <w:szCs w:val="24"/>
        </w:rPr>
        <w:t>nolu</w:t>
      </w:r>
      <w:proofErr w:type="spellEnd"/>
      <w:r w:rsidRPr="008B5CF1">
        <w:rPr>
          <w:rFonts w:ascii="Times New Roman" w:hAnsi="Times New Roman" w:cs="Times New Roman"/>
          <w:sz w:val="24"/>
          <w:szCs w:val="24"/>
        </w:rPr>
        <w:t xml:space="preserve"> yem ürünümden Müdürlüğünüz tarafından …….…………… </w:t>
      </w:r>
      <w:proofErr w:type="gramStart"/>
      <w:r w:rsidRPr="008B5CF1">
        <w:rPr>
          <w:rFonts w:ascii="Times New Roman" w:hAnsi="Times New Roman" w:cs="Times New Roman"/>
          <w:sz w:val="24"/>
          <w:szCs w:val="24"/>
        </w:rPr>
        <w:t>tutanak</w:t>
      </w:r>
      <w:proofErr w:type="gramEnd"/>
      <w:r w:rsidRPr="008B5CF1">
        <w:rPr>
          <w:rFonts w:ascii="Times New Roman" w:hAnsi="Times New Roman" w:cs="Times New Roman"/>
          <w:sz w:val="24"/>
          <w:szCs w:val="24"/>
        </w:rPr>
        <w:t xml:space="preserve"> numarası ile alınan numuneye ait GDO Tarama Analizi (p35S, </w:t>
      </w:r>
      <w:proofErr w:type="spellStart"/>
      <w:r w:rsidRPr="008B5CF1">
        <w:rPr>
          <w:rFonts w:ascii="Times New Roman" w:hAnsi="Times New Roman" w:cs="Times New Roman"/>
          <w:sz w:val="24"/>
          <w:szCs w:val="24"/>
        </w:rPr>
        <w:t>tNOS</w:t>
      </w:r>
      <w:proofErr w:type="spellEnd"/>
      <w:r w:rsidRPr="008B5CF1">
        <w:rPr>
          <w:rFonts w:ascii="Times New Roman" w:hAnsi="Times New Roman" w:cs="Times New Roman"/>
          <w:sz w:val="24"/>
          <w:szCs w:val="24"/>
        </w:rPr>
        <w:t xml:space="preserve">, </w:t>
      </w:r>
      <w:proofErr w:type="spellStart"/>
      <w:r w:rsidRPr="008B5CF1">
        <w:rPr>
          <w:rFonts w:ascii="Times New Roman" w:hAnsi="Times New Roman" w:cs="Times New Roman"/>
          <w:sz w:val="24"/>
          <w:szCs w:val="24"/>
        </w:rPr>
        <w:t>pFMV</w:t>
      </w:r>
      <w:proofErr w:type="spellEnd"/>
      <w:r w:rsidRPr="008B5CF1">
        <w:rPr>
          <w:rFonts w:ascii="Times New Roman" w:hAnsi="Times New Roman" w:cs="Times New Roman"/>
          <w:sz w:val="24"/>
          <w:szCs w:val="24"/>
        </w:rPr>
        <w:t xml:space="preserve"> vb.) sonucunun pozitif çıkması durumunda GDO ileri analizlerine gidilmeden analizin sonlandırılmasını talep ettiğimi ve söz konusu numuneye ait GDO Tarama Analizi sonucunun ‘Uygun Değil’ olarak raporlanacağını kabul ettiğimi beyan ederim. Gereğini arz ederim. </w:t>
      </w:r>
    </w:p>
    <w:p w:rsidR="008B5CF1" w:rsidRDefault="008B5CF1" w:rsidP="008B5CF1">
      <w:pPr>
        <w:ind w:left="-567" w:right="-567" w:firstLine="708"/>
        <w:jc w:val="both"/>
        <w:rPr>
          <w:rFonts w:ascii="Times New Roman" w:hAnsi="Times New Roman" w:cs="Times New Roman"/>
          <w:sz w:val="24"/>
          <w:szCs w:val="24"/>
        </w:rPr>
      </w:pPr>
    </w:p>
    <w:p w:rsidR="008B5CF1" w:rsidRDefault="008B5CF1" w:rsidP="008B5CF1">
      <w:pPr>
        <w:ind w:left="-567" w:right="-567" w:firstLine="708"/>
        <w:jc w:val="both"/>
        <w:rPr>
          <w:rFonts w:ascii="Times New Roman" w:hAnsi="Times New Roman" w:cs="Times New Roman"/>
          <w:sz w:val="24"/>
          <w:szCs w:val="24"/>
        </w:rPr>
      </w:pPr>
    </w:p>
    <w:p w:rsidR="008B5CF1" w:rsidRDefault="008B5CF1" w:rsidP="008B5CF1">
      <w:pPr>
        <w:ind w:left="-567" w:right="-567" w:firstLine="708"/>
        <w:jc w:val="both"/>
        <w:rPr>
          <w:rFonts w:ascii="Times New Roman" w:hAnsi="Times New Roman" w:cs="Times New Roman"/>
          <w:sz w:val="24"/>
          <w:szCs w:val="24"/>
        </w:rPr>
      </w:pPr>
    </w:p>
    <w:p w:rsidR="008B5CF1" w:rsidRDefault="005C0C3F" w:rsidP="008B5CF1">
      <w:pPr>
        <w:ind w:left="5805" w:right="-567" w:firstLine="1275"/>
        <w:jc w:val="both"/>
        <w:rPr>
          <w:rFonts w:ascii="Times New Roman" w:hAnsi="Times New Roman" w:cs="Times New Roman"/>
          <w:sz w:val="24"/>
          <w:szCs w:val="24"/>
        </w:rPr>
      </w:pPr>
      <w:r w:rsidRPr="008B5CF1">
        <w:rPr>
          <w:rFonts w:ascii="Times New Roman" w:hAnsi="Times New Roman" w:cs="Times New Roman"/>
          <w:sz w:val="24"/>
          <w:szCs w:val="24"/>
        </w:rPr>
        <w:t xml:space="preserve">Adı </w:t>
      </w:r>
      <w:r w:rsidR="008B5CF1">
        <w:rPr>
          <w:rFonts w:ascii="Times New Roman" w:hAnsi="Times New Roman" w:cs="Times New Roman"/>
          <w:sz w:val="24"/>
          <w:szCs w:val="24"/>
        </w:rPr>
        <w:t>–</w:t>
      </w:r>
      <w:r w:rsidRPr="008B5CF1">
        <w:rPr>
          <w:rFonts w:ascii="Times New Roman" w:hAnsi="Times New Roman" w:cs="Times New Roman"/>
          <w:sz w:val="24"/>
          <w:szCs w:val="24"/>
        </w:rPr>
        <w:t xml:space="preserve"> Soyadı</w:t>
      </w:r>
    </w:p>
    <w:p w:rsidR="00D15942" w:rsidRPr="008B5CF1" w:rsidRDefault="005C0C3F" w:rsidP="008B5CF1">
      <w:pPr>
        <w:ind w:left="2973" w:right="-567" w:firstLine="1275"/>
        <w:jc w:val="both"/>
        <w:rPr>
          <w:rFonts w:ascii="Times New Roman" w:hAnsi="Times New Roman" w:cs="Times New Roman"/>
          <w:sz w:val="24"/>
          <w:szCs w:val="24"/>
        </w:rPr>
      </w:pPr>
      <w:r w:rsidRPr="008B5CF1">
        <w:rPr>
          <w:rFonts w:ascii="Times New Roman" w:hAnsi="Times New Roman" w:cs="Times New Roman"/>
          <w:sz w:val="24"/>
          <w:szCs w:val="24"/>
        </w:rPr>
        <w:t xml:space="preserve"> </w:t>
      </w:r>
      <w:r w:rsidR="008B5CF1">
        <w:rPr>
          <w:rFonts w:ascii="Times New Roman" w:hAnsi="Times New Roman" w:cs="Times New Roman"/>
          <w:sz w:val="24"/>
          <w:szCs w:val="24"/>
        </w:rPr>
        <w:tab/>
      </w:r>
      <w:r w:rsidR="008B5CF1">
        <w:rPr>
          <w:rFonts w:ascii="Times New Roman" w:hAnsi="Times New Roman" w:cs="Times New Roman"/>
          <w:sz w:val="24"/>
          <w:szCs w:val="24"/>
        </w:rPr>
        <w:tab/>
      </w:r>
      <w:r w:rsidR="008B5CF1">
        <w:rPr>
          <w:rFonts w:ascii="Times New Roman" w:hAnsi="Times New Roman" w:cs="Times New Roman"/>
          <w:sz w:val="24"/>
          <w:szCs w:val="24"/>
        </w:rPr>
        <w:tab/>
      </w:r>
      <w:r w:rsidR="008B5CF1">
        <w:rPr>
          <w:rFonts w:ascii="Times New Roman" w:hAnsi="Times New Roman" w:cs="Times New Roman"/>
          <w:sz w:val="24"/>
          <w:szCs w:val="24"/>
        </w:rPr>
        <w:tab/>
        <w:t xml:space="preserve">      </w:t>
      </w:r>
      <w:r w:rsidRPr="008B5CF1">
        <w:rPr>
          <w:rFonts w:ascii="Times New Roman" w:hAnsi="Times New Roman" w:cs="Times New Roman"/>
          <w:sz w:val="24"/>
          <w:szCs w:val="24"/>
        </w:rPr>
        <w:t>İmza</w:t>
      </w:r>
    </w:p>
    <w:sectPr w:rsidR="00D15942" w:rsidRPr="008B5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04"/>
    <w:rsid w:val="00425904"/>
    <w:rsid w:val="005C0C3F"/>
    <w:rsid w:val="008B5CF1"/>
    <w:rsid w:val="00D15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37F7"/>
  <w15:chartTrackingRefBased/>
  <w15:docId w15:val="{195A8AB3-4FED-498B-B7F6-24D19388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7F9E0990E643A5418E06A3C5E4BF4A56" ma:contentTypeVersion="0" ma:contentTypeDescription="Yeni belge oluşturun." ma:contentTypeScope="" ma:versionID="87c4f2f851a22ac8f96b9c8ed6b61b1f">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600AF4-0EFC-4540-A0DE-E0F77547B9D3}">
  <ds:schemaRefs>
    <ds:schemaRef ds:uri="http://schemas.openxmlformats.org/officeDocument/2006/bibliography"/>
  </ds:schemaRefs>
</ds:datastoreItem>
</file>

<file path=customXml/itemProps2.xml><?xml version="1.0" encoding="utf-8"?>
<ds:datastoreItem xmlns:ds="http://schemas.openxmlformats.org/officeDocument/2006/customXml" ds:itemID="{F05A83DD-E5FD-4CBA-9811-2D6199861F70}"/>
</file>

<file path=customXml/itemProps3.xml><?xml version="1.0" encoding="utf-8"?>
<ds:datastoreItem xmlns:ds="http://schemas.openxmlformats.org/officeDocument/2006/customXml" ds:itemID="{E70BAD30-75BA-48E8-928B-9BB8D8BABBBF}"/>
</file>

<file path=customXml/itemProps4.xml><?xml version="1.0" encoding="utf-8"?>
<ds:datastoreItem xmlns:ds="http://schemas.openxmlformats.org/officeDocument/2006/customXml" ds:itemID="{C613B3CE-EBB7-41DC-90C6-99888DF7EED8}"/>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DEMİR</dc:creator>
  <cp:keywords/>
  <dc:description/>
  <cp:lastModifiedBy>İlknur ÇİLOĞLU</cp:lastModifiedBy>
  <cp:revision>4</cp:revision>
  <dcterms:created xsi:type="dcterms:W3CDTF">2024-01-24T06:01:00Z</dcterms:created>
  <dcterms:modified xsi:type="dcterms:W3CDTF">2024-01-24T06:12:00Z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0x0101007F9E0990E643A5418E06A3C5E4BF4A56</vt:lpwstr>
  </property>
</Properties>
</file>