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AA4" w:rsidRDefault="0073425A">
      <w:pPr>
        <w:spacing w:line="259" w:lineRule="auto"/>
        <w:ind w:left="0" w:firstLine="0"/>
        <w:jc w:val="left"/>
      </w:pPr>
      <w:r>
        <w:rPr>
          <w:rFonts w:ascii="Cambria" w:eastAsia="Cambria" w:hAnsi="Cambria" w:cs="Cambria"/>
          <w:b/>
          <w:i/>
          <w:sz w:val="28"/>
        </w:rPr>
        <w:t xml:space="preserve">  </w:t>
      </w:r>
      <w:r>
        <w:rPr>
          <w:rFonts w:ascii="Cambria" w:eastAsia="Cambria" w:hAnsi="Cambria" w:cs="Cambria"/>
          <w:b/>
          <w:i/>
          <w:sz w:val="28"/>
        </w:rPr>
        <w:tab/>
      </w:r>
      <w:r>
        <w:rPr>
          <w:rFonts w:ascii="Cambria" w:eastAsia="Cambria" w:hAnsi="Cambria" w:cs="Cambria"/>
          <w:b/>
          <w:sz w:val="28"/>
        </w:rPr>
        <w:t xml:space="preserve"> </w:t>
      </w:r>
    </w:p>
    <w:p w:rsidR="00132AA4" w:rsidRDefault="0073425A">
      <w:pPr>
        <w:ind w:left="-5" w:right="316"/>
      </w:pPr>
      <w:r>
        <w:t xml:space="preserve">HAYVANSAL YAN ÜRÜN VE BUNLARIN TÜREV ÜRÜNLERİNDEN ÜRETİLEN ORGANİK GÜBRE VE TOPRAK ZENGİNLEŞTİRİCİLERLE İLGİLİ UYGULAMA TALİMATI </w:t>
      </w:r>
    </w:p>
    <w:p w:rsidR="00132AA4" w:rsidRDefault="0073425A">
      <w:pPr>
        <w:spacing w:after="0" w:line="259" w:lineRule="auto"/>
        <w:ind w:left="0" w:firstLine="0"/>
        <w:jc w:val="left"/>
      </w:pPr>
      <w:r>
        <w:t xml:space="preserve"> </w:t>
      </w:r>
    </w:p>
    <w:p w:rsidR="00132AA4" w:rsidRDefault="0073425A">
      <w:pPr>
        <w:spacing w:after="22" w:line="259" w:lineRule="auto"/>
        <w:ind w:left="0" w:firstLine="0"/>
        <w:jc w:val="left"/>
      </w:pPr>
      <w:r>
        <w:t xml:space="preserve"> </w:t>
      </w:r>
    </w:p>
    <w:p w:rsidR="00132AA4" w:rsidRDefault="0073425A">
      <w:pPr>
        <w:pStyle w:val="Balk1"/>
      </w:pPr>
      <w:r>
        <w:t xml:space="preserve">A-ÇEŞİTLİ HÜKÜMLER </w:t>
      </w:r>
    </w:p>
    <w:p w:rsidR="00132AA4" w:rsidRDefault="0073425A">
      <w:pPr>
        <w:spacing w:after="20" w:line="259" w:lineRule="auto"/>
        <w:ind w:left="0" w:firstLine="0"/>
        <w:jc w:val="left"/>
      </w:pPr>
      <w:r>
        <w:rPr>
          <w:b/>
        </w:rPr>
        <w:t xml:space="preserve"> </w:t>
      </w:r>
    </w:p>
    <w:p w:rsidR="00132AA4" w:rsidRDefault="0073425A">
      <w:pPr>
        <w:tabs>
          <w:tab w:val="center" w:pos="756"/>
        </w:tabs>
        <w:spacing w:after="7" w:line="271" w:lineRule="auto"/>
        <w:ind w:left="-15" w:firstLine="0"/>
        <w:jc w:val="left"/>
      </w:pPr>
      <w:r>
        <w:rPr>
          <w:b/>
        </w:rPr>
        <w:t xml:space="preserve"> </w:t>
      </w:r>
      <w:r>
        <w:rPr>
          <w:b/>
        </w:rPr>
        <w:tab/>
        <w:t xml:space="preserve">Tanımlar: </w:t>
      </w:r>
    </w:p>
    <w:p w:rsidR="00132AA4" w:rsidRDefault="0073425A">
      <w:pPr>
        <w:spacing w:after="5" w:line="269" w:lineRule="auto"/>
        <w:ind w:left="-5" w:right="316"/>
      </w:pPr>
      <w:r>
        <w:t xml:space="preserve">  </w:t>
      </w:r>
      <w:r>
        <w:rPr>
          <w:sz w:val="24"/>
        </w:rPr>
        <w:t xml:space="preserve">Guano: </w:t>
      </w:r>
      <w:r>
        <w:rPr>
          <w:sz w:val="24"/>
        </w:rPr>
        <w:t xml:space="preserve">Yarasa ve yabani kuşların dışkılarından toplanan ve </w:t>
      </w:r>
      <w:proofErr w:type="spellStart"/>
      <w:r>
        <w:rPr>
          <w:sz w:val="24"/>
        </w:rPr>
        <w:t>mineralize</w:t>
      </w:r>
      <w:proofErr w:type="spellEnd"/>
      <w:r>
        <w:rPr>
          <w:sz w:val="24"/>
        </w:rPr>
        <w:t xml:space="preserve"> olmamış doğal ürünü, </w:t>
      </w:r>
      <w:r>
        <w:rPr>
          <w:b/>
          <w:sz w:val="24"/>
        </w:rPr>
        <w:t xml:space="preserve">  </w:t>
      </w:r>
      <w:r>
        <w:rPr>
          <w:sz w:val="24"/>
        </w:rPr>
        <w:t>Gübre:  Çiftlikte yetiştirilen balıklar hariç çiftlik hayvanlarının, altlık olarak kullanılan saman ve talaş parçaları ile karışık olsun veya olmasın dışkı ve idrarını,</w:t>
      </w:r>
      <w:r>
        <w:rPr>
          <w:b/>
          <w:sz w:val="24"/>
        </w:rPr>
        <w:t xml:space="preserve"> </w:t>
      </w:r>
    </w:p>
    <w:p w:rsidR="00132AA4" w:rsidRDefault="0073425A">
      <w:pPr>
        <w:ind w:left="-5" w:right="316"/>
      </w:pPr>
      <w:r>
        <w:rPr>
          <w:b/>
        </w:rPr>
        <w:t xml:space="preserve">  </w:t>
      </w:r>
      <w:r>
        <w:t>Hayvansal yan ürün:</w:t>
      </w:r>
      <w:r>
        <w:rPr>
          <w:sz w:val="18"/>
        </w:rPr>
        <w:t xml:space="preserve"> </w:t>
      </w:r>
      <w:r>
        <w:t xml:space="preserve">Yetiştiricilikte kullanılmayacak olan sperma, oosit, embriyo dâhil, insanlar tarafından tüketimi amaçlanmayan hayvan kökenli ürünler veya hayvanların bütün vücut veya parçaları ile artıklarını, </w:t>
      </w:r>
    </w:p>
    <w:p w:rsidR="00132AA4" w:rsidRDefault="0073425A">
      <w:pPr>
        <w:ind w:left="-5" w:right="316"/>
      </w:pPr>
      <w:r>
        <w:t xml:space="preserve">  İşlenmiş hayvansal protein: </w:t>
      </w:r>
      <w:r>
        <w:rPr>
          <w:sz w:val="20"/>
        </w:rPr>
        <w:t xml:space="preserve">İşlenmiş </w:t>
      </w:r>
      <w:r>
        <w:rPr>
          <w:sz w:val="20"/>
        </w:rPr>
        <w:t xml:space="preserve">hayvansal protein ve diğer türev ürünlerine ilişkin özel koşullara </w:t>
      </w:r>
      <w:r>
        <w:t>uygun olarak; yem materyali veya yemlerde kullanım veya organik gübre ve toprak zenginleştirici olarak kullanılmak için uygun hâle getirmek için işlemden geçmiş kategori III ürünlerinden el</w:t>
      </w:r>
      <w:r>
        <w:t xml:space="preserve">de edilmiş olan (kan unu ve balık yemini de içeren), ancak kan ürünleri, süt, süt ürünleri, süt türevi ürünler, kolostrum, kolostrum ürünleri, </w:t>
      </w:r>
      <w:proofErr w:type="spellStart"/>
      <w:r>
        <w:t>santrijüj</w:t>
      </w:r>
      <w:proofErr w:type="spellEnd"/>
      <w:r>
        <w:t xml:space="preserve"> veya </w:t>
      </w:r>
      <w:proofErr w:type="spellStart"/>
      <w:r>
        <w:t>separatör</w:t>
      </w:r>
      <w:proofErr w:type="spellEnd"/>
      <w:r>
        <w:t xml:space="preserve"> tortuları, jelatin, hidrolize edilmiş protein ve </w:t>
      </w:r>
      <w:proofErr w:type="spellStart"/>
      <w:r>
        <w:t>dikalsiyum</w:t>
      </w:r>
      <w:proofErr w:type="spellEnd"/>
      <w:r>
        <w:t xml:space="preserve"> fosfat; yumurta ve yumurta k</w:t>
      </w:r>
      <w:r>
        <w:t xml:space="preserve">abuklarını içeren yumurta </w:t>
      </w:r>
      <w:proofErr w:type="gramStart"/>
      <w:r>
        <w:t>bazlı</w:t>
      </w:r>
      <w:proofErr w:type="gramEnd"/>
      <w:r>
        <w:t xml:space="preserve"> ürünler, </w:t>
      </w:r>
      <w:proofErr w:type="spellStart"/>
      <w:r>
        <w:t>trikalsiyum</w:t>
      </w:r>
      <w:proofErr w:type="spellEnd"/>
      <w:r>
        <w:t xml:space="preserve"> fosfat ve </w:t>
      </w:r>
      <w:proofErr w:type="spellStart"/>
      <w:r>
        <w:t>kolajeni</w:t>
      </w:r>
      <w:proofErr w:type="spellEnd"/>
      <w:r>
        <w:t xml:space="preserve"> içermeyen hayvansal proteini, </w:t>
      </w:r>
      <w:r>
        <w:rPr>
          <w:b/>
        </w:rPr>
        <w:t xml:space="preserve">   </w:t>
      </w:r>
      <w:r>
        <w:t xml:space="preserve">Organik gübre ve toprak zenginleştirici: </w:t>
      </w:r>
      <w:r>
        <w:rPr>
          <w:sz w:val="24"/>
        </w:rPr>
        <w:t>Toprağın fiziksel, kimyasal ve bitki besleme özellikleri ile biyolojik aktivitesinin sürdürülmesi veya gelişti</w:t>
      </w:r>
      <w:r>
        <w:rPr>
          <w:sz w:val="24"/>
        </w:rPr>
        <w:t xml:space="preserve">rilmesi için ayrı ayrı veya birlikte kullanılan gübre, </w:t>
      </w:r>
      <w:proofErr w:type="spellStart"/>
      <w:r>
        <w:rPr>
          <w:sz w:val="24"/>
        </w:rPr>
        <w:t>mineralize</w:t>
      </w:r>
      <w:proofErr w:type="spellEnd"/>
      <w:r>
        <w:rPr>
          <w:sz w:val="24"/>
        </w:rPr>
        <w:t xml:space="preserve"> olmayan deniz kuşu gübresi, sindirim kanalı içeriği, </w:t>
      </w:r>
      <w:proofErr w:type="spellStart"/>
      <w:r>
        <w:rPr>
          <w:sz w:val="24"/>
        </w:rPr>
        <w:t>kompost</w:t>
      </w:r>
      <w:proofErr w:type="spellEnd"/>
      <w:r>
        <w:rPr>
          <w:sz w:val="24"/>
        </w:rPr>
        <w:t xml:space="preserve"> ve sindirim kalıntıları dâhil hayvansal ürünleri</w:t>
      </w:r>
      <w:r>
        <w:t xml:space="preserve">, </w:t>
      </w:r>
    </w:p>
    <w:p w:rsidR="00132AA4" w:rsidRDefault="0073425A">
      <w:pPr>
        <w:ind w:left="-5" w:right="316"/>
      </w:pPr>
      <w:r>
        <w:t xml:space="preserve">  Sevk Raporu: İşletmeciler tarafından, hayvansal yan ürün ve bunların türev ü</w:t>
      </w:r>
      <w:r>
        <w:t xml:space="preserve">rünlerinin sevkinde düzenlenecek olan belgeyi( EK-1),   Sindirim kanalı içeriği: Memeliler ve uçamayan kuşların sindirim kanalının tüm içeriğini, </w:t>
      </w:r>
    </w:p>
    <w:p w:rsidR="00132AA4" w:rsidRDefault="0073425A">
      <w:pPr>
        <w:ind w:left="-5" w:right="316"/>
      </w:pPr>
      <w:r>
        <w:rPr>
          <w:sz w:val="18"/>
        </w:rPr>
        <w:t xml:space="preserve">  </w:t>
      </w:r>
      <w:r>
        <w:t>Türev ürün: Hayvansal yan ürünlerin bir ya da daha fazla muameleye, dönüştürmeye ve işlemeye tabi tutulması</w:t>
      </w:r>
      <w:r>
        <w:t xml:space="preserve"> sonucunda elde edilen ürünleri</w:t>
      </w:r>
      <w:r>
        <w:rPr>
          <w:sz w:val="18"/>
        </w:rPr>
        <w:t>,</w:t>
      </w:r>
      <w:r>
        <w:t xml:space="preserve"> </w:t>
      </w:r>
    </w:p>
    <w:p w:rsidR="00132AA4" w:rsidRDefault="0073425A">
      <w:pPr>
        <w:tabs>
          <w:tab w:val="center" w:pos="283"/>
          <w:tab w:val="center" w:pos="2752"/>
        </w:tabs>
        <w:ind w:left="-15" w:firstLine="0"/>
        <w:jc w:val="left"/>
      </w:pPr>
      <w:r>
        <w:rPr>
          <w:b/>
        </w:rPr>
        <w:t xml:space="preserve"> </w:t>
      </w:r>
      <w:r>
        <w:rPr>
          <w:b/>
        </w:rPr>
        <w:tab/>
        <w:t xml:space="preserve"> </w:t>
      </w:r>
      <w:r>
        <w:rPr>
          <w:b/>
        </w:rPr>
        <w:tab/>
      </w:r>
      <w:r>
        <w:t>Ürün:</w:t>
      </w:r>
      <w:r>
        <w:rPr>
          <w:b/>
        </w:rPr>
        <w:t xml:space="preserve"> </w:t>
      </w:r>
      <w:r>
        <w:t xml:space="preserve">Organik gübre ve toprak zenginleştiricileri, </w:t>
      </w:r>
    </w:p>
    <w:p w:rsidR="00132AA4" w:rsidRDefault="0073425A">
      <w:pPr>
        <w:ind w:left="-5" w:right="903"/>
      </w:pPr>
      <w:r>
        <w:t xml:space="preserve"> </w:t>
      </w:r>
      <w:r>
        <w:tab/>
        <w:t xml:space="preserve"> </w:t>
      </w:r>
      <w:r>
        <w:tab/>
        <w:t xml:space="preserve">Yönetmelik: İnsan Tüketimi Amacıyla Kullanılmayan Hayvansal Yan Ürünler Yönetmeliğini,  </w:t>
      </w:r>
      <w:r>
        <w:tab/>
        <w:t xml:space="preserve"> </w:t>
      </w:r>
      <w:r>
        <w:tab/>
        <w:t xml:space="preserve"> ifade eder. </w:t>
      </w:r>
    </w:p>
    <w:p w:rsidR="00132AA4" w:rsidRDefault="0073425A">
      <w:pPr>
        <w:spacing w:after="17" w:line="259" w:lineRule="auto"/>
        <w:ind w:left="0" w:firstLine="0"/>
        <w:jc w:val="left"/>
      </w:pPr>
      <w:r>
        <w:t xml:space="preserve"> </w:t>
      </w:r>
    </w:p>
    <w:p w:rsidR="00132AA4" w:rsidRDefault="0073425A">
      <w:pPr>
        <w:tabs>
          <w:tab w:val="center" w:pos="3613"/>
        </w:tabs>
        <w:spacing w:after="7" w:line="271" w:lineRule="auto"/>
        <w:ind w:left="-15" w:firstLine="0"/>
        <w:jc w:val="left"/>
      </w:pPr>
      <w:r>
        <w:rPr>
          <w:b/>
        </w:rPr>
        <w:t xml:space="preserve"> </w:t>
      </w:r>
      <w:r>
        <w:rPr>
          <w:b/>
        </w:rPr>
        <w:tab/>
      </w:r>
      <w:r>
        <w:rPr>
          <w:b/>
        </w:rPr>
        <w:t xml:space="preserve">Hayvansal yan ürünler ve bunların türev ürünlerinin sınıflandırılması: </w:t>
      </w:r>
    </w:p>
    <w:p w:rsidR="00132AA4" w:rsidRDefault="0073425A">
      <w:pPr>
        <w:ind w:left="-5" w:right="316"/>
      </w:pPr>
      <w:r>
        <w:t xml:space="preserve">    Hayvansal yan ürünler, bu ürünlerin halk ve hayvan sağlığına karşı oluşturduğu risk seviyesine göre sınıflandırılır. Aksi belirtilmedikçe türev ürünler elde edildikleri hayvansal y</w:t>
      </w:r>
      <w:r>
        <w:t xml:space="preserve">an ürünün sınıfındaki kurallara veya Bakanlıkça çıkarılan/çıkarılacak mevzuat hükümlerine tabidir. Sınıflandırmaya giren hayvansal yan ürünler listeden çıkarılamaz.  </w:t>
      </w:r>
    </w:p>
    <w:p w:rsidR="00132AA4" w:rsidRDefault="0073425A">
      <w:pPr>
        <w:numPr>
          <w:ilvl w:val="0"/>
          <w:numId w:val="1"/>
        </w:numPr>
        <w:ind w:right="316" w:hanging="237"/>
      </w:pPr>
      <w:r>
        <w:t xml:space="preserve">Kategori I materyaline giren materyaller aşağıda belirtilmiştir. </w:t>
      </w:r>
    </w:p>
    <w:p w:rsidR="00132AA4" w:rsidRDefault="0073425A">
      <w:pPr>
        <w:numPr>
          <w:ilvl w:val="1"/>
          <w:numId w:val="1"/>
        </w:numPr>
        <w:ind w:right="316" w:firstLine="566"/>
      </w:pPr>
      <w:r>
        <w:t>TSE hastalığı taşıdığın</w:t>
      </w:r>
      <w:r>
        <w:t xml:space="preserve">dan şüphelenilen veya resmî olarak doğrulanmış hayvanların,  </w:t>
      </w:r>
    </w:p>
    <w:p w:rsidR="00132AA4" w:rsidRDefault="0073425A">
      <w:pPr>
        <w:numPr>
          <w:ilvl w:val="1"/>
          <w:numId w:val="1"/>
        </w:numPr>
        <w:ind w:right="316" w:firstLine="566"/>
      </w:pPr>
      <w:r>
        <w:t xml:space="preserve">TSE hastalığının eradikasyonu amacıyla itlaf edilen hayvanların, </w:t>
      </w:r>
    </w:p>
    <w:p w:rsidR="00132AA4" w:rsidRDefault="0073425A">
      <w:pPr>
        <w:numPr>
          <w:ilvl w:val="1"/>
          <w:numId w:val="1"/>
        </w:numPr>
        <w:ind w:right="316" w:firstLine="566"/>
      </w:pPr>
      <w:r>
        <w:t xml:space="preserve">Çiftlik hayvanları ve yabani hayvanlar hariç, pet hayvanları, sirk ve hayvanat bahçesi hayvanları gibi hayvanların, </w:t>
      </w:r>
    </w:p>
    <w:p w:rsidR="00132AA4" w:rsidRDefault="0073425A">
      <w:pPr>
        <w:ind w:left="-15" w:right="316" w:firstLine="566"/>
      </w:pPr>
      <w:r>
        <w:t xml:space="preserve"> (ç) </w:t>
      </w:r>
      <w:proofErr w:type="gramStart"/>
      <w:r>
        <w:t>13/12/</w:t>
      </w:r>
      <w:r>
        <w:t>2011</w:t>
      </w:r>
      <w:proofErr w:type="gramEnd"/>
      <w:r>
        <w:t xml:space="preserve"> tarihli ve 28141 sayılı Resmî </w:t>
      </w:r>
      <w:proofErr w:type="spellStart"/>
      <w:r>
        <w:t>Gazete’de</w:t>
      </w:r>
      <w:proofErr w:type="spellEnd"/>
      <w:r>
        <w:t xml:space="preserve"> yayımlanan Deneysel ve Diğer Bilimsel Amaçlar İçin Kullanılan Hayvanların Refah ve Korunmasına Dair Yönetmelik hükümleri saklı kalmak şartıyla deneysel amaçlar için kullanılan hayvanların,  </w:t>
      </w:r>
    </w:p>
    <w:p w:rsidR="00132AA4" w:rsidRDefault="0073425A">
      <w:pPr>
        <w:numPr>
          <w:ilvl w:val="1"/>
          <w:numId w:val="1"/>
        </w:numPr>
        <w:ind w:right="316" w:firstLine="566"/>
      </w:pPr>
      <w:r>
        <w:t>İnsan veya hayvanlar</w:t>
      </w:r>
      <w:r>
        <w:t xml:space="preserve">a bulaşabilecek bir hastalık etkeni taşıdığından şüphelenilen yaban hayvanlarının deri ve postları dâhil tüm gövdeleri veya parçaları, </w:t>
      </w:r>
    </w:p>
    <w:p w:rsidR="00132AA4" w:rsidRDefault="0073425A">
      <w:pPr>
        <w:numPr>
          <w:ilvl w:val="1"/>
          <w:numId w:val="1"/>
        </w:numPr>
        <w:ind w:right="316" w:firstLine="566"/>
      </w:pPr>
      <w:r>
        <w:t xml:space="preserve">Belirlenmiş risk materyali, </w:t>
      </w:r>
    </w:p>
    <w:p w:rsidR="00132AA4" w:rsidRDefault="0073425A">
      <w:pPr>
        <w:numPr>
          <w:ilvl w:val="1"/>
          <w:numId w:val="1"/>
        </w:numPr>
        <w:spacing w:after="13" w:line="248" w:lineRule="auto"/>
        <w:ind w:right="316" w:firstLine="566"/>
      </w:pPr>
      <w:r>
        <w:t>İmha anında, belirlenmiş risk materyali taşıyan ölü hayvanların vücutlarının tamamı veya pa</w:t>
      </w:r>
      <w:r>
        <w:t xml:space="preserve">rçaları, </w:t>
      </w:r>
    </w:p>
    <w:p w:rsidR="00132AA4" w:rsidRDefault="0073425A">
      <w:pPr>
        <w:numPr>
          <w:ilvl w:val="1"/>
          <w:numId w:val="1"/>
        </w:numPr>
        <w:ind w:right="316" w:firstLine="566"/>
      </w:pPr>
      <w:proofErr w:type="gramStart"/>
      <w:r>
        <w:t>17/12/2011</w:t>
      </w:r>
      <w:proofErr w:type="gramEnd"/>
      <w:r>
        <w:t xml:space="preserve"> tarihli ve 28145 sayılı Resmî </w:t>
      </w:r>
      <w:proofErr w:type="spellStart"/>
      <w:r>
        <w:t>Gazete’de</w:t>
      </w:r>
      <w:proofErr w:type="spellEnd"/>
      <w:r>
        <w:t xml:space="preserve"> yayımlanan Canlı Hayvanlar ve Hayvansal Ürünlerde Belirli Maddeler ile Bunların Kalıntılarının İzlenmesi İçin Alınacak Önlemlere Dair </w:t>
      </w:r>
      <w:r>
        <w:lastRenderedPageBreak/>
        <w:t xml:space="preserve">Yönetmelik ile ilgili diğer mevzuat hükümlerince yasaklanmış </w:t>
      </w:r>
      <w:r>
        <w:t xml:space="preserve">maddelerin verildiği hayvanlardan elde edilen hayvansal yan ürünler, </w:t>
      </w:r>
    </w:p>
    <w:p w:rsidR="00132AA4" w:rsidRDefault="0073425A">
      <w:pPr>
        <w:tabs>
          <w:tab w:val="center" w:pos="566"/>
          <w:tab w:val="center" w:pos="5367"/>
        </w:tabs>
        <w:spacing w:after="13" w:line="248" w:lineRule="auto"/>
        <w:ind w:left="0" w:firstLine="0"/>
        <w:jc w:val="left"/>
      </w:pPr>
      <w:r>
        <w:rPr>
          <w:rFonts w:ascii="Calibri" w:eastAsia="Calibri" w:hAnsi="Calibri" w:cs="Calibri"/>
        </w:rPr>
        <w:tab/>
      </w:r>
      <w:r>
        <w:t xml:space="preserve"> </w:t>
      </w:r>
      <w:r>
        <w:tab/>
        <w:t xml:space="preserve">(ğ) Canlı Hayvanlar ve Hayvansal Ürünlerde Belirli Maddeler ile Bunların Kalıntılarının İzlenmesi </w:t>
      </w:r>
    </w:p>
    <w:p w:rsidR="00132AA4" w:rsidRDefault="0073425A">
      <w:pPr>
        <w:ind w:left="-5" w:right="316"/>
      </w:pPr>
      <w:r>
        <w:t xml:space="preserve">İçin Alınacak Önlemlere Dair Yönetmeliğin EK‒1 Grup B Veteriner ilaçları ve bulaşanlar listesinde yer alan ve Bakanlık tarafından kullanılmasına izin verilen bileşenlerin kullanım düzeylerini aşan kalıntıları taşıyan hayvansal yan ürünler.  </w:t>
      </w:r>
    </w:p>
    <w:p w:rsidR="00132AA4" w:rsidRDefault="0073425A">
      <w:pPr>
        <w:numPr>
          <w:ilvl w:val="1"/>
          <w:numId w:val="1"/>
        </w:numPr>
        <w:ind w:right="316" w:firstLine="566"/>
      </w:pPr>
      <w:r>
        <w:t>Kategori I mat</w:t>
      </w:r>
      <w:r>
        <w:t xml:space="preserve">eryali işleyen, belirlenmiş risk materyalinin çıkarıldığı işletme veya tesislerde atık su muamelesi sırasında toplanan hayvansal yan ürünler, </w:t>
      </w:r>
    </w:p>
    <w:p w:rsidR="00132AA4" w:rsidRDefault="0073425A">
      <w:pPr>
        <w:tabs>
          <w:tab w:val="center" w:pos="566"/>
          <w:tab w:val="center" w:pos="3754"/>
        </w:tabs>
        <w:ind w:left="0" w:firstLine="0"/>
        <w:jc w:val="left"/>
      </w:pPr>
      <w:r>
        <w:rPr>
          <w:rFonts w:ascii="Calibri" w:eastAsia="Calibri" w:hAnsi="Calibri" w:cs="Calibri"/>
        </w:rPr>
        <w:tab/>
      </w:r>
      <w:r>
        <w:t xml:space="preserve"> </w:t>
      </w:r>
      <w:r>
        <w:tab/>
        <w:t xml:space="preserve">(ı) Uluslararası taşımacılık yapan araçlardan gelen yemek atıkları, </w:t>
      </w:r>
    </w:p>
    <w:p w:rsidR="00132AA4" w:rsidRDefault="0073425A">
      <w:pPr>
        <w:numPr>
          <w:ilvl w:val="1"/>
          <w:numId w:val="1"/>
        </w:numPr>
        <w:ind w:right="316" w:firstLine="566"/>
      </w:pPr>
      <w:r>
        <w:t>Kategori I materyali ile karışmış kategor</w:t>
      </w:r>
      <w:r>
        <w:t xml:space="preserve">i II veya kategori III materyali.  </w:t>
      </w:r>
      <w:r>
        <w:tab/>
        <w:t xml:space="preserve"> </w:t>
      </w:r>
    </w:p>
    <w:p w:rsidR="00132AA4" w:rsidRDefault="0073425A">
      <w:pPr>
        <w:numPr>
          <w:ilvl w:val="0"/>
          <w:numId w:val="1"/>
        </w:numPr>
        <w:ind w:right="316" w:hanging="237"/>
      </w:pPr>
      <w:r>
        <w:t xml:space="preserve">Kategori II materyaline giren materyaller aşağıda belirtilmiştir. </w:t>
      </w:r>
    </w:p>
    <w:p w:rsidR="00132AA4" w:rsidRDefault="0073425A">
      <w:pPr>
        <w:numPr>
          <w:ilvl w:val="1"/>
          <w:numId w:val="1"/>
        </w:numPr>
        <w:ind w:right="316" w:firstLine="566"/>
      </w:pPr>
      <w:proofErr w:type="spellStart"/>
      <w:r>
        <w:t>Mineralize</w:t>
      </w:r>
      <w:proofErr w:type="spellEnd"/>
      <w:r>
        <w:t xml:space="preserve"> olmamış deniz kuşları gübresi, gübre ve sindirim kanalı içeriği, </w:t>
      </w:r>
    </w:p>
    <w:p w:rsidR="00132AA4" w:rsidRDefault="0073425A">
      <w:pPr>
        <w:numPr>
          <w:ilvl w:val="1"/>
          <w:numId w:val="1"/>
        </w:numPr>
        <w:ind w:right="316" w:firstLine="566"/>
      </w:pPr>
      <w:r>
        <w:t>Kategori II materyalini işleyen işletme veya tesisler ile birinci fıkranın</w:t>
      </w:r>
      <w:r>
        <w:t xml:space="preserve"> (h) bendinde belirtilenler dışında kalan kesimhanelerden elde edilen hayvansal yan ürünler, </w:t>
      </w:r>
    </w:p>
    <w:p w:rsidR="00132AA4" w:rsidRDefault="0073425A">
      <w:pPr>
        <w:numPr>
          <w:ilvl w:val="1"/>
          <w:numId w:val="1"/>
        </w:numPr>
        <w:ind w:right="316" w:firstLine="566"/>
      </w:pPr>
      <w:r>
        <w:t>Canlı Hayvanlar ve Hayvansal Ürünlerde Belirli Maddeler ile Bunların Kalıntılarının İzlenmesi İçin Alınacak Önlemlere Dair Yönetmelik gereğince kullanılmasına izi</w:t>
      </w:r>
      <w:r>
        <w:t xml:space="preserve">n verilen düzeylerin üzerinde onaylı madde veya bulaşan kalıntıları içeren hayvansal yan ürünler, </w:t>
      </w:r>
    </w:p>
    <w:p w:rsidR="00132AA4" w:rsidRDefault="0073425A">
      <w:pPr>
        <w:ind w:left="-15" w:right="316" w:firstLine="566"/>
      </w:pPr>
      <w:r>
        <w:t xml:space="preserve"> (ç) İçerisinde bulunan yabancı cisimler sebebiyle insan tüketimine uygun olmadığı belirlenen hayvansal ürünler, </w:t>
      </w:r>
    </w:p>
    <w:p w:rsidR="00132AA4" w:rsidRDefault="0073425A">
      <w:pPr>
        <w:numPr>
          <w:ilvl w:val="1"/>
          <w:numId w:val="1"/>
        </w:numPr>
        <w:ind w:right="316" w:firstLine="566"/>
      </w:pPr>
      <w:r>
        <w:t xml:space="preserve">İlgili mevzuat uyarınca özel şartlara tabi </w:t>
      </w:r>
      <w:r>
        <w:t xml:space="preserve">olarak ülkeye girişine izin verilenler veya mahrecine iadesine izin verilmiş olanlar hariç, ülkeye girişine uygun bulunmayan kategori I materyali dışındaki hayvansal ürünler, </w:t>
      </w:r>
    </w:p>
    <w:p w:rsidR="00132AA4" w:rsidRDefault="0073425A">
      <w:pPr>
        <w:numPr>
          <w:ilvl w:val="1"/>
          <w:numId w:val="1"/>
        </w:numPr>
        <w:ind w:right="316" w:firstLine="566"/>
      </w:pPr>
      <w:r>
        <w:t>İhracattan geri dönüp menşe işletmenin kabul etmediği kategori I materyal dışınd</w:t>
      </w:r>
      <w:r>
        <w:t xml:space="preserve">aki hayvansal ürünler, </w:t>
      </w:r>
    </w:p>
    <w:p w:rsidR="00132AA4" w:rsidRDefault="0073425A">
      <w:pPr>
        <w:numPr>
          <w:ilvl w:val="1"/>
          <w:numId w:val="1"/>
        </w:numPr>
        <w:ind w:right="316" w:firstLine="566"/>
      </w:pPr>
      <w:r>
        <w:t xml:space="preserve">Kategori I ve III de yer almayan; ceninler, damızlık amaçlı olmayan oosit, embriyo, sperma ve yumurta içinde ölmüş kanatlılar ile hastalık kontrolü amacıyla öldürülen hayvanlar dâhil insan tüketimi amacı dışında ölen veya öldürülen </w:t>
      </w:r>
      <w:r>
        <w:t xml:space="preserve">hayvanlar ve bunların parçaları, </w:t>
      </w:r>
    </w:p>
    <w:p w:rsidR="00132AA4" w:rsidRDefault="0073425A">
      <w:pPr>
        <w:numPr>
          <w:ilvl w:val="1"/>
          <w:numId w:val="1"/>
        </w:numPr>
        <w:ind w:right="316" w:firstLine="566"/>
      </w:pPr>
      <w:r>
        <w:t xml:space="preserve">Kategori III materyali ile karışmış kategori II materyali,  </w:t>
      </w:r>
    </w:p>
    <w:p w:rsidR="00132AA4" w:rsidRDefault="0073425A">
      <w:pPr>
        <w:tabs>
          <w:tab w:val="center" w:pos="566"/>
          <w:tab w:val="center" w:pos="4111"/>
          <w:tab w:val="center" w:pos="7790"/>
        </w:tabs>
        <w:ind w:left="0" w:firstLine="0"/>
        <w:jc w:val="left"/>
      </w:pPr>
      <w:r>
        <w:rPr>
          <w:rFonts w:ascii="Calibri" w:eastAsia="Calibri" w:hAnsi="Calibri" w:cs="Calibri"/>
        </w:rPr>
        <w:tab/>
      </w:r>
      <w:r>
        <w:t xml:space="preserve"> </w:t>
      </w:r>
      <w:r>
        <w:tab/>
        <w:t xml:space="preserve">(ğ) Kategori I veya kategori III materyali dışındaki hayvansal yan ürünler. </w:t>
      </w:r>
      <w:r>
        <w:tab/>
        <w:t xml:space="preserve"> </w:t>
      </w:r>
    </w:p>
    <w:p w:rsidR="00132AA4" w:rsidRDefault="0073425A">
      <w:pPr>
        <w:tabs>
          <w:tab w:val="center" w:pos="3245"/>
        </w:tabs>
        <w:ind w:left="-15" w:firstLine="0"/>
        <w:jc w:val="left"/>
      </w:pPr>
      <w:r>
        <w:t xml:space="preserve"> </w:t>
      </w:r>
      <w:r>
        <w:tab/>
        <w:t xml:space="preserve">(3) Kategori III materyaline giren materyaller aşağıda belirtilmiştir. </w:t>
      </w:r>
    </w:p>
    <w:p w:rsidR="00132AA4" w:rsidRDefault="0073425A">
      <w:pPr>
        <w:numPr>
          <w:ilvl w:val="1"/>
          <w:numId w:val="3"/>
        </w:numPr>
        <w:ind w:right="316" w:firstLine="566"/>
      </w:pPr>
      <w:r>
        <w:t xml:space="preserve">İnsanların tüketimine uygun olup ticari sebeplerle insan tüketimine sunulması amaçlanmayarak kesilen hayvanların karkas ve parçaları ile öldürülen av hayvanlarının gövdesi veya parçaları, </w:t>
      </w:r>
    </w:p>
    <w:p w:rsidR="00132AA4" w:rsidRDefault="0073425A">
      <w:pPr>
        <w:numPr>
          <w:ilvl w:val="1"/>
          <w:numId w:val="3"/>
        </w:numPr>
        <w:ind w:right="316" w:firstLine="566"/>
      </w:pPr>
      <w:proofErr w:type="gramStart"/>
      <w:r>
        <w:t>Kesim öncesi muayene sonucu insan tüketimi için uygun bulunan ve ke</w:t>
      </w:r>
      <w:r>
        <w:t>simhanede kesilen hayvan karkas ve parçaları, insan tüketimi için öldürülen av hayvanı gövde ve parçaları; insan ve hayvanlara geçebilen bulaşıcı hastalık belirtisi göstermeyen ancak insan tüketimi için reddedilmiş olan hayvan karkas veya gövdeleri ile bun</w:t>
      </w:r>
      <w:r>
        <w:t>ların parçaları, kanatlı kafaları, TSE testi gerekmeyen geviş getirenler harici hayvanlar ile TSE testi yönünden negatif sonuç alınan geviş getirenlerin kırpıntı ve parçaları dâhil deri ve postları, boynuz, diz ve dirsek eklemi dâhil ayakları, domuz kıllar</w:t>
      </w:r>
      <w:r>
        <w:t xml:space="preserve">ı, tüyler, </w:t>
      </w:r>
      <w:proofErr w:type="gramEnd"/>
    </w:p>
    <w:p w:rsidR="00132AA4" w:rsidRDefault="0073425A">
      <w:pPr>
        <w:numPr>
          <w:ilvl w:val="1"/>
          <w:numId w:val="3"/>
        </w:numPr>
        <w:ind w:right="316" w:firstLine="566"/>
      </w:pPr>
      <w:r>
        <w:t xml:space="preserve">Hayvansal Gıdalar İçin Özel Hijyen Kuralları Yönetmeliğine göre insanlara ve hayvanlara geçebilen bulaşıcı hastalık belirtisi göstermeyen, çiftlikte kesilen kümes hayvanları ve </w:t>
      </w:r>
      <w:proofErr w:type="spellStart"/>
      <w:proofErr w:type="gramStart"/>
      <w:r>
        <w:t>tavşanımsılardan</w:t>
      </w:r>
      <w:proofErr w:type="spellEnd"/>
      <w:proofErr w:type="gramEnd"/>
      <w:r>
        <w:t xml:space="preserve"> elde edilen hayvansal yan ürünler, </w:t>
      </w:r>
    </w:p>
    <w:p w:rsidR="00132AA4" w:rsidRDefault="0073425A">
      <w:pPr>
        <w:ind w:left="-15" w:right="316" w:firstLine="566"/>
      </w:pPr>
      <w:r>
        <w:t xml:space="preserve"> (ç) Kesim önc</w:t>
      </w:r>
      <w:r>
        <w:t>esi muayenede kan yolu ile insan ve hayvanlara bulaşabilecek hastalık belirtisi göstermeyen ve insan tüketimi için uygun bulunan TSE testi gerekmeyen geviş getiren hayvanlar dışındaki hayvanların kanları ile TSE testi yönünden negatif sonuç alınan geviş ge</w:t>
      </w:r>
      <w:r>
        <w:t xml:space="preserve">tiren hayvanların kanları,  </w:t>
      </w:r>
    </w:p>
    <w:p w:rsidR="00132AA4" w:rsidRDefault="0073425A">
      <w:pPr>
        <w:numPr>
          <w:ilvl w:val="1"/>
          <w:numId w:val="3"/>
        </w:numPr>
        <w:ind w:right="316" w:firstLine="566"/>
      </w:pPr>
      <w:r>
        <w:t xml:space="preserve">Yağı alınmış kemikler, don yağı tortusu ve sütün işlenmesi sonucu ortaya çıkan </w:t>
      </w:r>
      <w:proofErr w:type="gramStart"/>
      <w:r>
        <w:t>santrifüj</w:t>
      </w:r>
      <w:proofErr w:type="gramEnd"/>
      <w:r>
        <w:t xml:space="preserve"> veya </w:t>
      </w:r>
      <w:proofErr w:type="spellStart"/>
      <w:r>
        <w:t>seperatör</w:t>
      </w:r>
      <w:proofErr w:type="spellEnd"/>
      <w:r>
        <w:t xml:space="preserve"> tortuları dahil insan tüketimi amaçlı ürünlerin üretiminden kaynaklanan hayvansal yan ürünler, </w:t>
      </w:r>
    </w:p>
    <w:p w:rsidR="00132AA4" w:rsidRDefault="0073425A">
      <w:pPr>
        <w:numPr>
          <w:ilvl w:val="1"/>
          <w:numId w:val="3"/>
        </w:numPr>
        <w:ind w:right="316" w:firstLine="566"/>
      </w:pPr>
      <w:r>
        <w:lastRenderedPageBreak/>
        <w:t>Üretim veya paketleme hatal</w:t>
      </w:r>
      <w:r>
        <w:t xml:space="preserve">arı bulunan veya halk ve hayvan sağlığı için risk taşımayan diğer kusurları olan veya ticari sebeplerle insan tüketimine sunulması amaçlanmayan hayvansal ürünler veya hayvansal ürün içeren gıda maddeleri, </w:t>
      </w:r>
    </w:p>
    <w:p w:rsidR="00132AA4" w:rsidRDefault="0073425A">
      <w:pPr>
        <w:numPr>
          <w:ilvl w:val="1"/>
          <w:numId w:val="3"/>
        </w:numPr>
        <w:ind w:right="316" w:firstLine="566"/>
      </w:pPr>
      <w:r>
        <w:t>Üretim veya paketleme hataları bulunan veya halk v</w:t>
      </w:r>
      <w:r>
        <w:t xml:space="preserve">e hayvan sağlığı için risk taşımayan diğer kusurları olan veya ticari sebeplerle yem olarak kullanılması amaçlanmayan pet hayvanı yemi ve hayvansal yem veya hayvansal yan ürün veya türev ürünlerini içeren yem maddeleri, </w:t>
      </w:r>
    </w:p>
    <w:p w:rsidR="00132AA4" w:rsidRDefault="0073425A">
      <w:pPr>
        <w:numPr>
          <w:ilvl w:val="1"/>
          <w:numId w:val="3"/>
        </w:numPr>
        <w:ind w:right="316" w:firstLine="566"/>
      </w:pPr>
      <w:r>
        <w:t>İnsan ya da hayvanlara geçebilen bu</w:t>
      </w:r>
      <w:r>
        <w:t xml:space="preserve">laşıcı hastalık belirtisi göstermeyen canlı hayvanlardan elde edilen kan, plasenta, yün, tüy, kıl, boynuz, toynak ve çiğ süt, </w:t>
      </w:r>
    </w:p>
    <w:p w:rsidR="00132AA4" w:rsidRDefault="0073425A">
      <w:pPr>
        <w:ind w:left="-15" w:right="316" w:firstLine="566"/>
      </w:pPr>
      <w:r>
        <w:t xml:space="preserve"> (ğ) İnsan ya da hayvanlara geçebilen bulaşıcı hastalık belirtisi göstermeyen, deniz memelileri hariç su hayvanları ve bu hayvanl</w:t>
      </w:r>
      <w:r>
        <w:t xml:space="preserve">arın parçaları, </w:t>
      </w:r>
    </w:p>
    <w:p w:rsidR="00132AA4" w:rsidRDefault="0073425A">
      <w:pPr>
        <w:numPr>
          <w:ilvl w:val="1"/>
          <w:numId w:val="3"/>
        </w:numPr>
        <w:ind w:right="316" w:firstLine="566"/>
      </w:pPr>
      <w:r>
        <w:t xml:space="preserve">İnsan tüketimi amaçlı ürünler üreten işletme veya tesislerde su hayvanlarından elde edilen hayvansal yan ürünler,  </w:t>
      </w:r>
    </w:p>
    <w:p w:rsidR="00132AA4" w:rsidRDefault="0073425A">
      <w:pPr>
        <w:ind w:left="-15" w:right="316" w:firstLine="566"/>
      </w:pPr>
      <w:r>
        <w:t xml:space="preserve"> (ı) İnsan ya da hayvanlara geçebilen bulaşıcı hastalık belirtisi göstermeyen yumuşak doku veya etini içeren su kabukluları</w:t>
      </w:r>
      <w:r>
        <w:t xml:space="preserve">nın kabukları, kara hayvanlarından elde edilen kuluçka yan ürünleri, yumurta ve yumurta kabuğu içeren yumurta yan ürünleri, ticari amaçlarla öldürülen günlük civcivler,  </w:t>
      </w:r>
    </w:p>
    <w:p w:rsidR="00132AA4" w:rsidRDefault="0073425A">
      <w:pPr>
        <w:numPr>
          <w:ilvl w:val="1"/>
          <w:numId w:val="3"/>
        </w:numPr>
        <w:ind w:right="316" w:firstLine="566"/>
      </w:pPr>
      <w:r>
        <w:t xml:space="preserve">İnsan ve hayvanlarda hastalık yapıcı olanlar dışındaki su ve kara omurgasızları, </w:t>
      </w:r>
    </w:p>
    <w:p w:rsidR="00132AA4" w:rsidRDefault="0073425A">
      <w:pPr>
        <w:numPr>
          <w:ilvl w:val="1"/>
          <w:numId w:val="3"/>
        </w:numPr>
        <w:ind w:right="316" w:firstLine="566"/>
      </w:pPr>
      <w:r>
        <w:t>Pet</w:t>
      </w:r>
      <w:r>
        <w:t xml:space="preserve">, sirk veya hayvanat bahçesi hayvanı olmayan, deney hayvanı olarak kullanılmamış, insana ve hayvana geçecek bulaşıcı hastalık taşımayan veya hastalık şüphesiyle itlaf edilmemiş olan kemirgen ve </w:t>
      </w:r>
      <w:proofErr w:type="spellStart"/>
      <w:r>
        <w:t>tavşanımsılara</w:t>
      </w:r>
      <w:proofErr w:type="spellEnd"/>
      <w:r>
        <w:t xml:space="preserve"> ait hayvanlar ve bunların parçaları, </w:t>
      </w:r>
    </w:p>
    <w:p w:rsidR="00132AA4" w:rsidRDefault="0073425A">
      <w:pPr>
        <w:numPr>
          <w:ilvl w:val="1"/>
          <w:numId w:val="3"/>
        </w:numPr>
        <w:ind w:right="316" w:firstLine="566"/>
      </w:pPr>
      <w:r>
        <w:t>(b) bentt</w:t>
      </w:r>
      <w:r>
        <w:t xml:space="preserve">e belirtilenler hariç, insan ya da hayvanlara geçebilen bulaşıcı hastalık belirtisi göstermeyen ölü hayvanlardan elde edilen deri ve postlar, toynak, tüy, boynuz, yün, kıl ve kürkler, </w:t>
      </w:r>
    </w:p>
    <w:p w:rsidR="00132AA4" w:rsidRDefault="0073425A">
      <w:pPr>
        <w:numPr>
          <w:ilvl w:val="1"/>
          <w:numId w:val="3"/>
        </w:numPr>
        <w:ind w:right="316" w:firstLine="566"/>
      </w:pPr>
      <w:r>
        <w:t>Kesim öncesi yapılan muayene sonucu insan tüketimine uygun bulunan, kes</w:t>
      </w:r>
      <w:r>
        <w:t xml:space="preserve">imhanede kesimi yapılan ve insan ya da hayvanlara geçebilen hastalık belirtisi göstermeyen hayvanların yağ dokusu,   (m) Uluslararası taşımacılık yapan ulaşım araçlarından elde edilenler hariç diğer yemek atıkları.  </w:t>
      </w:r>
    </w:p>
    <w:p w:rsidR="00132AA4" w:rsidRDefault="0073425A">
      <w:pPr>
        <w:spacing w:after="27" w:line="259" w:lineRule="auto"/>
        <w:ind w:left="0" w:firstLine="0"/>
        <w:jc w:val="left"/>
      </w:pPr>
      <w:r>
        <w:t xml:space="preserve"> </w:t>
      </w:r>
    </w:p>
    <w:p w:rsidR="00132AA4" w:rsidRDefault="0073425A">
      <w:pPr>
        <w:tabs>
          <w:tab w:val="center" w:pos="2748"/>
        </w:tabs>
        <w:spacing w:after="7" w:line="271" w:lineRule="auto"/>
        <w:ind w:left="-15" w:firstLine="0"/>
        <w:jc w:val="left"/>
      </w:pPr>
      <w:r>
        <w:rPr>
          <w:b/>
        </w:rPr>
        <w:t xml:space="preserve"> </w:t>
      </w:r>
      <w:r>
        <w:rPr>
          <w:b/>
        </w:rPr>
        <w:tab/>
        <w:t>Organik gübre üretiminde kullanılac</w:t>
      </w:r>
      <w:r>
        <w:rPr>
          <w:b/>
        </w:rPr>
        <w:t xml:space="preserve">ak materyaller: </w:t>
      </w:r>
    </w:p>
    <w:p w:rsidR="00132AA4" w:rsidRDefault="0073425A">
      <w:pPr>
        <w:ind w:left="-5" w:right="316"/>
      </w:pPr>
      <w:r>
        <w:rPr>
          <w:sz w:val="18"/>
        </w:rPr>
        <w:t xml:space="preserve">  </w:t>
      </w:r>
      <w:r>
        <w:t xml:space="preserve">1)Kategori II materyalleri, basınçlı sterilizasyonla işlendikten sonra piyasaya sunulmak üzere kalıcı olarak işaretlenerek toprak zenginleştirici veya organik gübre üretiminde kullanılır. </w:t>
      </w:r>
    </w:p>
    <w:p w:rsidR="00132AA4" w:rsidRDefault="0073425A">
      <w:pPr>
        <w:numPr>
          <w:ilvl w:val="0"/>
          <w:numId w:val="5"/>
        </w:numPr>
        <w:ind w:right="316"/>
      </w:pPr>
      <w:r>
        <w:t xml:space="preserve">Guano, çiftlik gübresi, boynuz ve </w:t>
      </w:r>
      <w:r>
        <w:t xml:space="preserve">tırnaklar, bu Talimatta belirtilen veya yetkili otoritenin onay verdiği işleme metot ve şartlarını yerine getirmek şartıyla organik gübre veya toprak zenginleştirici üretiminde kullanılır. </w:t>
      </w:r>
    </w:p>
    <w:p w:rsidR="00132AA4" w:rsidRDefault="0073425A">
      <w:pPr>
        <w:numPr>
          <w:ilvl w:val="0"/>
          <w:numId w:val="5"/>
        </w:numPr>
        <w:ind w:right="316"/>
      </w:pPr>
      <w:r>
        <w:t>Kategori III materyalleri</w:t>
      </w:r>
      <w:r>
        <w:rPr>
          <w:sz w:val="18"/>
        </w:rPr>
        <w:t>,</w:t>
      </w:r>
      <w:r>
        <w:t xml:space="preserve"> belirlenen </w:t>
      </w:r>
      <w:proofErr w:type="gramStart"/>
      <w:r>
        <w:t>kriterlere</w:t>
      </w:r>
      <w:proofErr w:type="gramEnd"/>
      <w:r>
        <w:t xml:space="preserve"> uygun işlem yapıl</w:t>
      </w:r>
      <w:r>
        <w:t>mak şartıyla</w:t>
      </w:r>
      <w:r>
        <w:rPr>
          <w:sz w:val="18"/>
        </w:rPr>
        <w:t xml:space="preserve"> </w:t>
      </w:r>
      <w:r>
        <w:t xml:space="preserve">organik gübre veya toprak zenginleştirici üretiminde kullanılır. </w:t>
      </w:r>
    </w:p>
    <w:p w:rsidR="00132AA4" w:rsidRDefault="0073425A">
      <w:pPr>
        <w:spacing w:after="28" w:line="259" w:lineRule="auto"/>
        <w:ind w:left="0" w:firstLine="0"/>
        <w:jc w:val="left"/>
      </w:pPr>
      <w:r>
        <w:t xml:space="preserve"> </w:t>
      </w:r>
      <w:r>
        <w:tab/>
        <w:t xml:space="preserve"> </w:t>
      </w:r>
    </w:p>
    <w:p w:rsidR="00132AA4" w:rsidRDefault="0073425A">
      <w:pPr>
        <w:spacing w:after="7" w:line="271" w:lineRule="auto"/>
        <w:ind w:left="293"/>
        <w:jc w:val="left"/>
      </w:pPr>
      <w:r>
        <w:rPr>
          <w:b/>
        </w:rPr>
        <w:t>Hayvansal yan ürünler ve bunların türev ürünlerinin sevk raporları ve sağlık</w:t>
      </w:r>
      <w:r>
        <w:t xml:space="preserve"> </w:t>
      </w:r>
      <w:r>
        <w:rPr>
          <w:b/>
        </w:rPr>
        <w:t xml:space="preserve">sertifikaları, toplama ve taşınması ile izlenebilirliğe dair koşullar: </w:t>
      </w:r>
    </w:p>
    <w:p w:rsidR="00132AA4" w:rsidRDefault="0073425A">
      <w:pPr>
        <w:numPr>
          <w:ilvl w:val="0"/>
          <w:numId w:val="2"/>
        </w:numPr>
        <w:ind w:right="316"/>
      </w:pPr>
      <w:r>
        <w:t xml:space="preserve">Gübre, organik gübre ve </w:t>
      </w:r>
      <w:r>
        <w:t xml:space="preserve">toprak zenginleştiriciler; kapalı yeni paketlerle(ambalaj) ya da kapalı sızdırmayan </w:t>
      </w:r>
      <w:proofErr w:type="spellStart"/>
      <w:r>
        <w:t>konteynir</w:t>
      </w:r>
      <w:proofErr w:type="spellEnd"/>
      <w:r>
        <w:t xml:space="preserve"> ya da araçlarda toplanmalı ve taşınmalıdır. </w:t>
      </w:r>
    </w:p>
    <w:p w:rsidR="00132AA4" w:rsidRDefault="0073425A">
      <w:pPr>
        <w:ind w:left="-5" w:right="316"/>
      </w:pPr>
      <w:r>
        <w:t xml:space="preserve">  2)Ürünler ile temas eden araçlar, yeniden kullanılabilir </w:t>
      </w:r>
      <w:proofErr w:type="gramStart"/>
      <w:r>
        <w:t>konteynırlar</w:t>
      </w:r>
      <w:proofErr w:type="gramEnd"/>
      <w:r>
        <w:t xml:space="preserve"> ve tüm ekipmanlar temiz tutulmalıdır. </w:t>
      </w:r>
    </w:p>
    <w:p w:rsidR="00132AA4" w:rsidRDefault="0073425A">
      <w:pPr>
        <w:ind w:left="-5" w:right="316"/>
      </w:pPr>
      <w:r>
        <w:t xml:space="preserve">  3)Ko</w:t>
      </w:r>
      <w:r>
        <w:t xml:space="preserve">nteynır ve araçlar, gübre, organik gübre ve toprak zenginleştiricilerin taşınmasına tahsis edilmemişse özellikle çapraz bulaşmayı önleyecek şekilde aşağıdaki koşulları sağlamalıdır: </w:t>
      </w:r>
    </w:p>
    <w:p w:rsidR="00132AA4" w:rsidRDefault="0073425A">
      <w:pPr>
        <w:numPr>
          <w:ilvl w:val="1"/>
          <w:numId w:val="2"/>
        </w:numPr>
        <w:ind w:right="316" w:hanging="302"/>
      </w:pPr>
      <w:r>
        <w:t xml:space="preserve">Kullanımdan önce kuru ve temiz olmalıdır. </w:t>
      </w:r>
    </w:p>
    <w:p w:rsidR="00132AA4" w:rsidRDefault="0073425A">
      <w:pPr>
        <w:numPr>
          <w:ilvl w:val="1"/>
          <w:numId w:val="2"/>
        </w:numPr>
        <w:ind w:right="316" w:hanging="302"/>
      </w:pPr>
      <w:r>
        <w:t xml:space="preserve">Her kullanımdan sonra, çapraz bulaşmayı önlemek için temizlenmeli, yıkanmalı ve/veya </w:t>
      </w:r>
      <w:proofErr w:type="gramStart"/>
      <w:r>
        <w:t>dezenfekte</w:t>
      </w:r>
      <w:proofErr w:type="gramEnd"/>
      <w:r>
        <w:t xml:space="preserve"> edilmelidir. </w:t>
      </w:r>
    </w:p>
    <w:p w:rsidR="00132AA4" w:rsidRDefault="0073425A">
      <w:pPr>
        <w:ind w:left="-5" w:right="316"/>
      </w:pPr>
      <w:r>
        <w:t xml:space="preserve">  4)Yetkili otorite tarafından onaylandığı takdirde, yeniden kullanılabilir </w:t>
      </w:r>
      <w:proofErr w:type="gramStart"/>
      <w:r>
        <w:t>konteynırlar</w:t>
      </w:r>
      <w:proofErr w:type="gramEnd"/>
      <w:r>
        <w:t xml:space="preserve">; aşağıdaki koşullarda kullanılabilir. </w:t>
      </w:r>
    </w:p>
    <w:p w:rsidR="00132AA4" w:rsidRDefault="0073425A">
      <w:pPr>
        <w:ind w:left="-5" w:right="316"/>
      </w:pPr>
      <w:r>
        <w:t xml:space="preserve">   (a)Paketleme ma</w:t>
      </w:r>
      <w:r>
        <w:t xml:space="preserve">teryalleri (ambalaj materyalleri), çevre mevzuatına uygun olarak yakılarak veya diğer yöntemlerle imha edilir. </w:t>
      </w:r>
    </w:p>
    <w:p w:rsidR="00132AA4" w:rsidRDefault="0073425A">
      <w:pPr>
        <w:ind w:left="-5" w:right="316"/>
      </w:pPr>
      <w:r>
        <w:t xml:space="preserve">   (b)İnsan ve hayvan sağlığına karşı oluşabilecek riskleri ortadan kaldırmak şartıyla farklı koşullarda taşınmasına izin verebilir. </w:t>
      </w:r>
    </w:p>
    <w:p w:rsidR="00132AA4" w:rsidRDefault="0073425A">
      <w:pPr>
        <w:tabs>
          <w:tab w:val="center" w:pos="283"/>
          <w:tab w:val="center" w:pos="4253"/>
        </w:tabs>
        <w:ind w:left="-15" w:firstLine="0"/>
        <w:jc w:val="left"/>
      </w:pPr>
      <w:r>
        <w:t xml:space="preserve"> </w:t>
      </w:r>
      <w:r>
        <w:tab/>
        <w:t xml:space="preserve"> </w:t>
      </w:r>
      <w:r>
        <w:tab/>
        <w:t>5)Taşı</w:t>
      </w:r>
      <w:r>
        <w:t xml:space="preserve">nma sırasında sevkiyata bir sevk raporu veya sağlık sertifikası eşlik etmelidir. </w:t>
      </w:r>
    </w:p>
    <w:p w:rsidR="00132AA4" w:rsidRDefault="0073425A">
      <w:pPr>
        <w:ind w:left="-5" w:right="316"/>
      </w:pPr>
      <w:r>
        <w:lastRenderedPageBreak/>
        <w:t xml:space="preserve">  6)Ürünleri sevk eden, taşıyan ya da teslim alan işletmeciler, sevkiyat ve ilgili sevk raporu ya da sağlık sertifikalarını muhafaza etmelidir.  </w:t>
      </w:r>
    </w:p>
    <w:p w:rsidR="00132AA4" w:rsidRDefault="0073425A">
      <w:pPr>
        <w:spacing w:after="26" w:line="259" w:lineRule="auto"/>
        <w:ind w:left="0" w:firstLine="0"/>
        <w:jc w:val="left"/>
      </w:pPr>
      <w:r>
        <w:t xml:space="preserve"> </w:t>
      </w:r>
    </w:p>
    <w:p w:rsidR="00132AA4" w:rsidRDefault="0073425A">
      <w:pPr>
        <w:tabs>
          <w:tab w:val="center" w:pos="1459"/>
        </w:tabs>
        <w:spacing w:after="7" w:line="271" w:lineRule="auto"/>
        <w:ind w:left="-15" w:firstLine="0"/>
        <w:jc w:val="left"/>
      </w:pPr>
      <w:r>
        <w:rPr>
          <w:b/>
        </w:rPr>
        <w:t xml:space="preserve"> </w:t>
      </w:r>
      <w:r>
        <w:rPr>
          <w:b/>
        </w:rPr>
        <w:tab/>
        <w:t xml:space="preserve">Ürünlerin tanımlanması: </w:t>
      </w:r>
    </w:p>
    <w:p w:rsidR="00132AA4" w:rsidRDefault="0073425A">
      <w:pPr>
        <w:numPr>
          <w:ilvl w:val="0"/>
          <w:numId w:val="4"/>
        </w:numPr>
        <w:ind w:right="316" w:hanging="281"/>
      </w:pPr>
      <w:r>
        <w:t>Taşıma araçları(kamyon, tır, vagon</w:t>
      </w:r>
      <w:proofErr w:type="gramStart"/>
      <w:r>
        <w:t>,…</w:t>
      </w:r>
      <w:proofErr w:type="gramEnd"/>
      <w:r>
        <w:t xml:space="preserve"> vb.) üzerinde görünür şekilde taşınan malın tanımı,  </w:t>
      </w:r>
    </w:p>
    <w:p w:rsidR="00132AA4" w:rsidRDefault="0073425A">
      <w:pPr>
        <w:numPr>
          <w:ilvl w:val="0"/>
          <w:numId w:val="4"/>
        </w:numPr>
        <w:ind w:right="316" w:hanging="281"/>
      </w:pPr>
      <w:r>
        <w:t xml:space="preserve">Ürünlerin taşınmasında </w:t>
      </w:r>
      <w:proofErr w:type="gramStart"/>
      <w:r>
        <w:t>konteynır</w:t>
      </w:r>
      <w:proofErr w:type="gramEnd"/>
      <w:r>
        <w:t xml:space="preserve">, kap, paket veya ambalajlarında aşağıdaki ifadeler bulunmalıdır. </w:t>
      </w:r>
    </w:p>
    <w:p w:rsidR="00132AA4" w:rsidRDefault="0073425A">
      <w:pPr>
        <w:numPr>
          <w:ilvl w:val="1"/>
          <w:numId w:val="6"/>
        </w:numPr>
        <w:ind w:right="316" w:hanging="247"/>
      </w:pPr>
      <w:r>
        <w:t>Boynuz, toynak ve organik gübre ve toprak zenginleştirici üretimi</w:t>
      </w:r>
      <w:r>
        <w:t xml:space="preserve">nde kullanılacak olan ürünlerde </w:t>
      </w:r>
    </w:p>
    <w:p w:rsidR="00132AA4" w:rsidRDefault="0073425A">
      <w:pPr>
        <w:ind w:left="-5" w:right="316"/>
      </w:pPr>
      <w:r>
        <w:t xml:space="preserve">"INSAN VE HAYVAN TÜKETIM AMAÇLI DEĞILDIR"; </w:t>
      </w:r>
    </w:p>
    <w:p w:rsidR="00132AA4" w:rsidRDefault="0073425A">
      <w:pPr>
        <w:numPr>
          <w:ilvl w:val="1"/>
          <w:numId w:val="6"/>
        </w:numPr>
        <w:ind w:right="316" w:hanging="247"/>
      </w:pPr>
      <w:r>
        <w:t xml:space="preserve">Organik gübre ve toprak zenginleştiricilerde; "ORGANIK GÜBRE VE TOPRAK ZENGINLEŞTIRICILER/UYGULANDIKTAN SONRA EN AZ 21 GÜN BOYUNCA HAYVANLAR OTLATILMAZ VEYA BURADAN BİÇİLEN OTLAR </w:t>
      </w:r>
      <w:r>
        <w:t xml:space="preserve">HAYVANLARIN BESLENMESINDE KULLANILMAZ". </w:t>
      </w:r>
    </w:p>
    <w:p w:rsidR="00132AA4" w:rsidRDefault="0073425A">
      <w:pPr>
        <w:numPr>
          <w:ilvl w:val="1"/>
          <w:numId w:val="6"/>
        </w:numPr>
        <w:ind w:right="316" w:hanging="247"/>
      </w:pPr>
      <w:r>
        <w:t xml:space="preserve">Gübre ve sindirim kanalı içeriği için, "GÜBRE", </w:t>
      </w:r>
    </w:p>
    <w:p w:rsidR="00132AA4" w:rsidRDefault="0073425A">
      <w:pPr>
        <w:ind w:left="-5" w:right="316"/>
      </w:pPr>
      <w:r>
        <w:t xml:space="preserve">        ç) 50 kg’ı aşan paket ve dökme ürünler söz konusu olduğunda bu ifadeler ürüne eşlik eden belgelerde belirtilmelidir.  </w:t>
      </w:r>
    </w:p>
    <w:p w:rsidR="00132AA4" w:rsidRDefault="0073425A">
      <w:pPr>
        <w:numPr>
          <w:ilvl w:val="1"/>
          <w:numId w:val="6"/>
        </w:numPr>
        <w:ind w:right="316" w:hanging="247"/>
      </w:pPr>
      <w:r>
        <w:t>Çiftlik hayvanlarının erişebildiği topr</w:t>
      </w:r>
      <w:r>
        <w:t xml:space="preserve">ağa uygulanmayacağı belirtilmiş olması. </w:t>
      </w:r>
      <w:r>
        <w:tab/>
        <w:t xml:space="preserve"> </w:t>
      </w:r>
      <w:r>
        <w:tab/>
        <w:t xml:space="preserve"> </w:t>
      </w:r>
    </w:p>
    <w:p w:rsidR="00132AA4" w:rsidRDefault="0073425A">
      <w:pPr>
        <w:spacing w:after="29" w:line="259" w:lineRule="auto"/>
        <w:ind w:left="0" w:firstLine="0"/>
        <w:jc w:val="left"/>
      </w:pPr>
      <w:r>
        <w:t xml:space="preserve"> </w:t>
      </w:r>
    </w:p>
    <w:p w:rsidR="00132AA4" w:rsidRDefault="0073425A">
      <w:pPr>
        <w:tabs>
          <w:tab w:val="center" w:pos="2052"/>
        </w:tabs>
        <w:spacing w:after="7" w:line="271" w:lineRule="auto"/>
        <w:ind w:left="-15" w:firstLine="0"/>
        <w:jc w:val="left"/>
      </w:pPr>
      <w:r>
        <w:rPr>
          <w:b/>
        </w:rPr>
        <w:t xml:space="preserve"> </w:t>
      </w:r>
      <w:r>
        <w:rPr>
          <w:b/>
        </w:rPr>
        <w:tab/>
        <w:t xml:space="preserve">Çiftlik hayvanlarının otla beslenmesi: </w:t>
      </w:r>
    </w:p>
    <w:p w:rsidR="00132AA4" w:rsidRDefault="0073425A">
      <w:pPr>
        <w:ind w:left="-5" w:right="316"/>
      </w:pPr>
      <w:r>
        <w:t xml:space="preserve">  1)Organik gübre ve toprak zenginleştiricilerinin çiftlik hayvanlarının otlatıldığı topraklarda veya bu alanlardan biçilmiş olan otlarla beslenmesinde aşağıdaki koşul</w:t>
      </w:r>
      <w:r>
        <w:t xml:space="preserve">lar geçerlidir: </w:t>
      </w:r>
    </w:p>
    <w:p w:rsidR="00132AA4" w:rsidRDefault="0073425A">
      <w:pPr>
        <w:ind w:left="718" w:right="316"/>
      </w:pPr>
      <w:r>
        <w:t xml:space="preserve"> a)Organik gübre ve toprak zenginleştiricilerin toprağa uygulanmasını yetkili otorite onaylar. </w:t>
      </w:r>
    </w:p>
    <w:p w:rsidR="00132AA4" w:rsidRDefault="0073425A">
      <w:pPr>
        <w:ind w:left="-5" w:right="316"/>
      </w:pPr>
      <w:r>
        <w:t xml:space="preserve">   b)En az 21 günlük bekleme süresinden sonra bu otlar çiftlik hayvanlarının beslenmesinde kullanılabilir. </w:t>
      </w:r>
    </w:p>
    <w:p w:rsidR="00132AA4" w:rsidRDefault="0073425A">
      <w:pPr>
        <w:numPr>
          <w:ilvl w:val="1"/>
          <w:numId w:val="2"/>
        </w:numPr>
        <w:ind w:right="316" w:hanging="302"/>
      </w:pPr>
      <w:r>
        <w:t>“Bazı organik gübre ve toprak zengi</w:t>
      </w:r>
      <w:r>
        <w:t xml:space="preserve">nleştiricilere ilişkin koşullar” a uygun olarak üretilen organik </w:t>
      </w:r>
    </w:p>
    <w:p w:rsidR="00132AA4" w:rsidRDefault="0073425A">
      <w:pPr>
        <w:ind w:left="-5" w:right="316"/>
      </w:pPr>
      <w:proofErr w:type="gramStart"/>
      <w:r>
        <w:t>gübre</w:t>
      </w:r>
      <w:proofErr w:type="gramEnd"/>
      <w:r>
        <w:t xml:space="preserve"> ve toprak zenginleştiriciler kullanılmış olmalıdır. </w:t>
      </w:r>
    </w:p>
    <w:p w:rsidR="00132AA4" w:rsidRDefault="0073425A">
      <w:pPr>
        <w:numPr>
          <w:ilvl w:val="0"/>
          <w:numId w:val="2"/>
        </w:numPr>
        <w:ind w:right="316"/>
      </w:pPr>
      <w:r>
        <w:t xml:space="preserve">Toprağa aşağıdaki organik gübre ve toprak zenginleştiriciler uygulanmış olduğunda, Birinci fıkra hükümleri uygulanmaz. </w:t>
      </w:r>
    </w:p>
    <w:p w:rsidR="00132AA4" w:rsidRDefault="0073425A">
      <w:pPr>
        <w:numPr>
          <w:ilvl w:val="1"/>
          <w:numId w:val="2"/>
        </w:numPr>
        <w:ind w:right="316" w:hanging="302"/>
      </w:pPr>
      <w:r>
        <w:t xml:space="preserve">Hayvan dışkısı ve guano; </w:t>
      </w:r>
    </w:p>
    <w:p w:rsidR="00132AA4" w:rsidRDefault="0073425A">
      <w:pPr>
        <w:numPr>
          <w:ilvl w:val="1"/>
          <w:numId w:val="2"/>
        </w:numPr>
        <w:ind w:right="316" w:hanging="302"/>
      </w:pPr>
      <w:r>
        <w:t xml:space="preserve">Yetkili otoritenin, bir hayvan hastalığının yayılması riski olmadığına karar verdiği, sindirim kanalı içeriği, süt, süt ürünleri, süt türevi ürünler, kolostrum ve kolostrum ürünleri. </w:t>
      </w:r>
    </w:p>
    <w:p w:rsidR="00132AA4" w:rsidRDefault="0073425A">
      <w:pPr>
        <w:numPr>
          <w:ilvl w:val="0"/>
          <w:numId w:val="2"/>
        </w:numPr>
        <w:ind w:right="316"/>
      </w:pPr>
      <w:r>
        <w:t>Kullanıcı, organik gübre ve toprak zenginleşti</w:t>
      </w:r>
      <w:r>
        <w:t xml:space="preserve">ricilerin kullanım tarihlerini ve kullanılan gübreyi kayıt altına alır.  </w:t>
      </w:r>
    </w:p>
    <w:p w:rsidR="00132AA4" w:rsidRDefault="0073425A">
      <w:pPr>
        <w:spacing w:after="25" w:line="259" w:lineRule="auto"/>
        <w:ind w:left="0" w:firstLine="0"/>
        <w:jc w:val="left"/>
      </w:pPr>
      <w:r>
        <w:t xml:space="preserve"> </w:t>
      </w:r>
    </w:p>
    <w:p w:rsidR="00132AA4" w:rsidRDefault="0073425A">
      <w:pPr>
        <w:pStyle w:val="Balk1"/>
        <w:ind w:right="324"/>
      </w:pPr>
      <w:r>
        <w:t xml:space="preserve">B-TESİSLERİN KAYDI VE ONAYLANMASI </w:t>
      </w:r>
    </w:p>
    <w:p w:rsidR="00132AA4" w:rsidRDefault="0073425A">
      <w:pPr>
        <w:spacing w:after="22" w:line="259" w:lineRule="auto"/>
        <w:ind w:left="0" w:firstLine="0"/>
        <w:jc w:val="left"/>
      </w:pPr>
      <w:r>
        <w:rPr>
          <w:b/>
        </w:rPr>
        <w:t xml:space="preserve"> </w:t>
      </w:r>
    </w:p>
    <w:p w:rsidR="00132AA4" w:rsidRDefault="0073425A">
      <w:pPr>
        <w:tabs>
          <w:tab w:val="center" w:pos="2184"/>
        </w:tabs>
        <w:spacing w:after="7" w:line="271" w:lineRule="auto"/>
        <w:ind w:left="-15" w:firstLine="0"/>
        <w:jc w:val="left"/>
      </w:pPr>
      <w:r>
        <w:rPr>
          <w:b/>
        </w:rPr>
        <w:t xml:space="preserve"> </w:t>
      </w:r>
      <w:r>
        <w:rPr>
          <w:b/>
        </w:rPr>
        <w:tab/>
        <w:t xml:space="preserve">Ham maddelerin işlenmesi için koşullar: </w:t>
      </w:r>
    </w:p>
    <w:p w:rsidR="00132AA4" w:rsidRDefault="0073425A">
      <w:pPr>
        <w:numPr>
          <w:ilvl w:val="0"/>
          <w:numId w:val="7"/>
        </w:numPr>
        <w:ind w:right="316" w:hanging="240"/>
      </w:pPr>
      <w:r>
        <w:t>İşlemede uygulanan ısıl işlemin derecesini belirten kritik kontrol noktaları, aşağıdakileri içermeli</w:t>
      </w:r>
      <w:r>
        <w:t xml:space="preserve">dir. </w:t>
      </w:r>
    </w:p>
    <w:p w:rsidR="00132AA4" w:rsidRDefault="0073425A">
      <w:pPr>
        <w:numPr>
          <w:ilvl w:val="1"/>
          <w:numId w:val="7"/>
        </w:numPr>
        <w:ind w:right="316" w:hanging="302"/>
      </w:pPr>
      <w:r>
        <w:t xml:space="preserve">Ham madde </w:t>
      </w:r>
      <w:proofErr w:type="gramStart"/>
      <w:r>
        <w:t>partikül</w:t>
      </w:r>
      <w:proofErr w:type="gramEnd"/>
      <w:r>
        <w:t xml:space="preserve"> büyüklüğü (çiftlik gübresi kullanıldığında bu nokta aranmaz),   </w:t>
      </w:r>
      <w:r>
        <w:tab/>
        <w:t xml:space="preserve"> </w:t>
      </w:r>
      <w:r>
        <w:tab/>
        <w:t xml:space="preserve"> </w:t>
      </w:r>
      <w:r>
        <w:tab/>
        <w:t xml:space="preserve">(b) Isıl işlem sırasında ulaşılan ısı, </w:t>
      </w:r>
    </w:p>
    <w:p w:rsidR="00132AA4" w:rsidRDefault="0073425A">
      <w:pPr>
        <w:numPr>
          <w:ilvl w:val="1"/>
          <w:numId w:val="9"/>
        </w:numPr>
        <w:ind w:right="316" w:hanging="314"/>
      </w:pPr>
      <w:r>
        <w:t xml:space="preserve">Ham maddeye uygulanan basınç ( çiftlik gübresi kullanıldığında bu nokta aranmaz), </w:t>
      </w:r>
    </w:p>
    <w:p w:rsidR="00132AA4" w:rsidRDefault="0073425A">
      <w:pPr>
        <w:tabs>
          <w:tab w:val="center" w:pos="283"/>
          <w:tab w:val="center" w:pos="566"/>
          <w:tab w:val="center" w:pos="3314"/>
        </w:tabs>
        <w:ind w:left="-15" w:firstLine="0"/>
        <w:jc w:val="left"/>
      </w:pPr>
      <w:r>
        <w:t xml:space="preserve"> </w:t>
      </w:r>
      <w:r>
        <w:tab/>
        <w:t xml:space="preserve"> </w:t>
      </w:r>
      <w:r>
        <w:tab/>
        <w:t xml:space="preserve"> </w:t>
      </w:r>
      <w:r>
        <w:tab/>
      </w:r>
      <w:r>
        <w:t xml:space="preserve">(ç) Isıl işlemin süresi veya hammaddenin akış periyodu.  </w:t>
      </w:r>
    </w:p>
    <w:p w:rsidR="00132AA4" w:rsidRDefault="0073425A">
      <w:pPr>
        <w:numPr>
          <w:ilvl w:val="1"/>
          <w:numId w:val="9"/>
        </w:numPr>
        <w:ind w:right="316" w:hanging="314"/>
      </w:pPr>
      <w:r>
        <w:t xml:space="preserve">Her kritik kontrol noktası için minimum işleme standartları belirtilmelidir. </w:t>
      </w:r>
    </w:p>
    <w:p w:rsidR="00132AA4" w:rsidRDefault="0073425A">
      <w:pPr>
        <w:numPr>
          <w:ilvl w:val="0"/>
          <w:numId w:val="7"/>
        </w:numPr>
        <w:ind w:right="316" w:hanging="240"/>
      </w:pPr>
      <w:r>
        <w:t>Her bir kritik kontrol noktası için tutulan kayıtlar, işlemede minimum değerlerin uygulandığını göstermek amacıyla en az</w:t>
      </w:r>
      <w:r>
        <w:t xml:space="preserve"> iki yıl boyunca saklanmalıdır.</w:t>
      </w:r>
      <w:r>
        <w:rPr>
          <w:b/>
        </w:rPr>
        <w:t xml:space="preserve"> </w:t>
      </w:r>
    </w:p>
    <w:p w:rsidR="00132AA4" w:rsidRDefault="0073425A">
      <w:pPr>
        <w:spacing w:after="22" w:line="259" w:lineRule="auto"/>
        <w:ind w:left="0" w:firstLine="0"/>
        <w:jc w:val="left"/>
      </w:pPr>
      <w:r>
        <w:rPr>
          <w:b/>
        </w:rPr>
        <w:t xml:space="preserve"> </w:t>
      </w:r>
    </w:p>
    <w:p w:rsidR="00132AA4" w:rsidRDefault="0073425A">
      <w:pPr>
        <w:tabs>
          <w:tab w:val="center" w:pos="2328"/>
        </w:tabs>
        <w:spacing w:after="7" w:line="271" w:lineRule="auto"/>
        <w:ind w:left="-15" w:firstLine="0"/>
        <w:jc w:val="left"/>
      </w:pPr>
      <w:r>
        <w:rPr>
          <w:b/>
        </w:rPr>
        <w:t xml:space="preserve"> </w:t>
      </w:r>
      <w:r>
        <w:rPr>
          <w:b/>
        </w:rPr>
        <w:tab/>
        <w:t xml:space="preserve">Ürün İşleme Tesislerinin onayı için koşullar </w:t>
      </w:r>
    </w:p>
    <w:p w:rsidR="00132AA4" w:rsidRDefault="0073425A">
      <w:pPr>
        <w:tabs>
          <w:tab w:val="center" w:pos="283"/>
          <w:tab w:val="center" w:pos="4032"/>
        </w:tabs>
        <w:ind w:left="-15" w:firstLine="0"/>
        <w:jc w:val="left"/>
      </w:pPr>
      <w:r>
        <w:rPr>
          <w:color w:val="7030A0"/>
        </w:rPr>
        <w:t xml:space="preserve"> </w:t>
      </w:r>
      <w:r>
        <w:rPr>
          <w:color w:val="7030A0"/>
        </w:rPr>
        <w:tab/>
        <w:t xml:space="preserve"> </w:t>
      </w:r>
      <w:r>
        <w:rPr>
          <w:color w:val="7030A0"/>
        </w:rPr>
        <w:tab/>
      </w:r>
      <w:r>
        <w:t>1)İşletmeci, sorumluluğu altındaki tesislerde aşağıda belirtilen koşulları sağlar.</w:t>
      </w:r>
      <w:r>
        <w:rPr>
          <w:b/>
        </w:rPr>
        <w:t xml:space="preserve"> </w:t>
      </w:r>
    </w:p>
    <w:p w:rsidR="00132AA4" w:rsidRDefault="0073425A">
      <w:pPr>
        <w:numPr>
          <w:ilvl w:val="1"/>
          <w:numId w:val="7"/>
        </w:numPr>
        <w:ind w:right="316" w:hanging="302"/>
      </w:pPr>
      <w:r>
        <w:t>Bu Talimatta belirtilen işleme metotlarını kullanan tesisler aşağıdaki koşulları sağl</w:t>
      </w:r>
      <w:r>
        <w:t xml:space="preserve">amalıdır: </w:t>
      </w:r>
    </w:p>
    <w:p w:rsidR="00132AA4" w:rsidRDefault="0073425A">
      <w:pPr>
        <w:tabs>
          <w:tab w:val="center" w:pos="283"/>
          <w:tab w:val="center" w:pos="566"/>
          <w:tab w:val="center" w:pos="852"/>
          <w:tab w:val="center" w:pos="3973"/>
        </w:tabs>
        <w:ind w:left="-15" w:firstLine="0"/>
        <w:jc w:val="left"/>
      </w:pPr>
      <w:r>
        <w:t xml:space="preserve"> </w:t>
      </w:r>
      <w:r>
        <w:tab/>
        <w:t xml:space="preserve"> </w:t>
      </w:r>
      <w:r>
        <w:tab/>
        <w:t xml:space="preserve"> </w:t>
      </w:r>
      <w:r>
        <w:tab/>
        <w:t xml:space="preserve"> </w:t>
      </w:r>
      <w:r>
        <w:tab/>
        <w:t xml:space="preserve">(ı) Tesis diğer tesislerden fiziksel olarak tamamen ayrı olmalıdır. </w:t>
      </w:r>
    </w:p>
    <w:p w:rsidR="00132AA4" w:rsidRDefault="0073425A">
      <w:pPr>
        <w:tabs>
          <w:tab w:val="center" w:pos="283"/>
          <w:tab w:val="center" w:pos="566"/>
          <w:tab w:val="center" w:pos="852"/>
          <w:tab w:val="center" w:pos="3588"/>
        </w:tabs>
        <w:ind w:left="-15" w:firstLine="0"/>
        <w:jc w:val="left"/>
      </w:pPr>
      <w:r>
        <w:t xml:space="preserve"> </w:t>
      </w:r>
      <w:r>
        <w:tab/>
        <w:t xml:space="preserve"> </w:t>
      </w:r>
      <w:r>
        <w:tab/>
        <w:t xml:space="preserve"> </w:t>
      </w:r>
      <w:r>
        <w:tab/>
        <w:t xml:space="preserve"> </w:t>
      </w:r>
      <w:r>
        <w:tab/>
        <w:t>(</w:t>
      </w:r>
      <w:proofErr w:type="spellStart"/>
      <w:r>
        <w:t>ıı</w:t>
      </w:r>
      <w:proofErr w:type="spellEnd"/>
      <w:r>
        <w:t xml:space="preserve">) Tesiste aşağıdakiler kurulmuş ve çalışıyor olmalıdır. </w:t>
      </w:r>
    </w:p>
    <w:p w:rsidR="00132AA4" w:rsidRDefault="0073425A">
      <w:pPr>
        <w:numPr>
          <w:ilvl w:val="2"/>
          <w:numId w:val="7"/>
        </w:numPr>
        <w:ind w:right="316" w:hanging="122"/>
      </w:pPr>
      <w:r>
        <w:lastRenderedPageBreak/>
        <w:t xml:space="preserve">Tesis ile diğer tesislerin bağlantısını sağlayacak ve baypas edilemeyecek bir taşıyıcı sistem. </w:t>
      </w:r>
    </w:p>
    <w:p w:rsidR="00132AA4" w:rsidRDefault="0073425A">
      <w:pPr>
        <w:numPr>
          <w:ilvl w:val="2"/>
          <w:numId w:val="7"/>
        </w:numPr>
        <w:ind w:right="316" w:hanging="122"/>
      </w:pPr>
      <w:r>
        <w:t xml:space="preserve">Tesis ile diğer tesisler için ayrı girişler, ayrı kabul bölmeleri, ayrı </w:t>
      </w:r>
      <w:proofErr w:type="gramStart"/>
      <w:r>
        <w:t>ekipman</w:t>
      </w:r>
      <w:proofErr w:type="gramEnd"/>
      <w:r>
        <w:t xml:space="preserve"> ve ayrı çıkışlar.     (</w:t>
      </w:r>
      <w:proofErr w:type="spellStart"/>
      <w:r>
        <w:t>ııı</w:t>
      </w:r>
      <w:proofErr w:type="spellEnd"/>
      <w:r>
        <w:t xml:space="preserve">) Tesis ya da diğer tesislerde çalışan personelin çalışmasından kaynaklanacak riskleri ortadan kaldırmak amacıyla gerekli önlemler alınmalıdır. </w:t>
      </w:r>
    </w:p>
    <w:p w:rsidR="00132AA4" w:rsidRDefault="0073425A">
      <w:pPr>
        <w:tabs>
          <w:tab w:val="center" w:pos="283"/>
          <w:tab w:val="center" w:pos="566"/>
          <w:tab w:val="center" w:pos="852"/>
          <w:tab w:val="center" w:pos="4796"/>
        </w:tabs>
        <w:ind w:left="-15" w:firstLine="0"/>
        <w:jc w:val="left"/>
      </w:pPr>
      <w:r>
        <w:t xml:space="preserve"> </w:t>
      </w:r>
      <w:r>
        <w:tab/>
        <w:t xml:space="preserve"> </w:t>
      </w:r>
      <w:r>
        <w:tab/>
        <w:t xml:space="preserve"> </w:t>
      </w:r>
      <w:r>
        <w:tab/>
        <w:t xml:space="preserve"> </w:t>
      </w:r>
      <w:r>
        <w:tab/>
        <w:t>(</w:t>
      </w:r>
      <w:proofErr w:type="spellStart"/>
      <w:r>
        <w:t>ıv</w:t>
      </w:r>
      <w:proofErr w:type="spellEnd"/>
      <w:r>
        <w:t xml:space="preserve">) Yetkisi olmayan kişiler ile hayvanların işleme tesislerine girişi engellenmelidir. </w:t>
      </w:r>
    </w:p>
    <w:p w:rsidR="00132AA4" w:rsidRDefault="0073425A">
      <w:pPr>
        <w:numPr>
          <w:ilvl w:val="1"/>
          <w:numId w:val="7"/>
        </w:numPr>
        <w:ind w:right="316" w:hanging="302"/>
      </w:pPr>
      <w:r>
        <w:t>İşleme tesisindeki temiz ve kirli alanlar fiziki bulaşmayı engelleyecek şekilde birbirinden ayrılmış olmalıdır. Hammadde kabul alanı kapalı, kolay temizlenebilen ve</w:t>
      </w:r>
      <w:r>
        <w:t xml:space="preserve"> </w:t>
      </w:r>
      <w:proofErr w:type="gramStart"/>
      <w:r>
        <w:t>dezenfekte</w:t>
      </w:r>
      <w:proofErr w:type="gramEnd"/>
      <w:r>
        <w:t xml:space="preserve"> edilebilir,  zemin sıvıların tahliyesi için uygun şekilde tasarlanmış olmalıdır. </w:t>
      </w:r>
    </w:p>
    <w:p w:rsidR="00132AA4" w:rsidRDefault="0073425A">
      <w:pPr>
        <w:numPr>
          <w:ilvl w:val="1"/>
          <w:numId w:val="7"/>
        </w:numPr>
        <w:ind w:right="316" w:hanging="302"/>
      </w:pPr>
      <w:r>
        <w:t xml:space="preserve">İşleme tesisinde çalışanlar için yeterli sayıda lavabo, soyunma odası ve küvet gibi bölümler bulunmalıdır.  </w:t>
      </w:r>
    </w:p>
    <w:p w:rsidR="00132AA4" w:rsidRDefault="0073425A">
      <w:pPr>
        <w:ind w:left="-5" w:right="316"/>
      </w:pPr>
      <w:r>
        <w:t xml:space="preserve">   (ç) Hammadde kabul alanında(kirli alanda), gerekti</w:t>
      </w:r>
      <w:r>
        <w:t xml:space="preserve">ğinde hayvansal yan ürünlerin boyutlarını küçültecek ve kırılmış hayvansal yan ürünleri işleme ünitesine yerleştirecek </w:t>
      </w:r>
      <w:proofErr w:type="gramStart"/>
      <w:r>
        <w:t>ekipmanlar</w:t>
      </w:r>
      <w:proofErr w:type="gramEnd"/>
      <w:r>
        <w:t xml:space="preserve"> bulunmalıdır. </w:t>
      </w:r>
    </w:p>
    <w:p w:rsidR="00132AA4" w:rsidRDefault="0073425A">
      <w:pPr>
        <w:numPr>
          <w:ilvl w:val="1"/>
          <w:numId w:val="8"/>
        </w:numPr>
        <w:ind w:right="316" w:hanging="302"/>
      </w:pPr>
      <w:r>
        <w:t xml:space="preserve">Isıl işlem gerektiğinde, aşağıdaki donanımlar bulunmalıdır. </w:t>
      </w:r>
    </w:p>
    <w:p w:rsidR="00132AA4" w:rsidRDefault="0073425A">
      <w:pPr>
        <w:ind w:left="-5" w:right="316"/>
      </w:pPr>
      <w:r>
        <w:t xml:space="preserve">    (ı) Zamana karşı sıcaklığı ve eğer işleme yönt</w:t>
      </w:r>
      <w:r>
        <w:t xml:space="preserve">emi için uygunsa kritik noktalardaki basıncı izlemek için ölçüm cihazları, </w:t>
      </w:r>
    </w:p>
    <w:p w:rsidR="00132AA4" w:rsidRDefault="0073425A">
      <w:pPr>
        <w:ind w:left="-5" w:right="316"/>
      </w:pPr>
      <w:r>
        <w:t xml:space="preserve">    (</w:t>
      </w:r>
      <w:proofErr w:type="spellStart"/>
      <w:r>
        <w:t>ıı</w:t>
      </w:r>
      <w:proofErr w:type="spellEnd"/>
      <w:r>
        <w:t xml:space="preserve">) Denetim ve yasal kontroller sırasında,  kolayca ulaşılabilir olmaları için ölçüm sonuçlarının sürekli olarak kayıt edecek cihazlar, </w:t>
      </w:r>
    </w:p>
    <w:p w:rsidR="00132AA4" w:rsidRDefault="0073425A">
      <w:pPr>
        <w:tabs>
          <w:tab w:val="center" w:pos="283"/>
          <w:tab w:val="center" w:pos="566"/>
          <w:tab w:val="center" w:pos="852"/>
          <w:tab w:val="center" w:pos="4292"/>
        </w:tabs>
        <w:ind w:left="-15" w:firstLine="0"/>
        <w:jc w:val="left"/>
      </w:pPr>
      <w:r>
        <w:t xml:space="preserve"> </w:t>
      </w:r>
      <w:r>
        <w:tab/>
        <w:t xml:space="preserve"> </w:t>
      </w:r>
      <w:r>
        <w:tab/>
        <w:t xml:space="preserve"> </w:t>
      </w:r>
      <w:r>
        <w:tab/>
        <w:t xml:space="preserve"> </w:t>
      </w:r>
      <w:r>
        <w:tab/>
        <w:t>(</w:t>
      </w:r>
      <w:proofErr w:type="spellStart"/>
      <w:r>
        <w:t>ııı</w:t>
      </w:r>
      <w:proofErr w:type="spellEnd"/>
      <w:r>
        <w:t>) Belirlenen ısının altına</w:t>
      </w:r>
      <w:r>
        <w:t xml:space="preserve"> düşmesini engelleyecek güvenlik önlemleri. </w:t>
      </w:r>
    </w:p>
    <w:p w:rsidR="00132AA4" w:rsidRDefault="0073425A">
      <w:pPr>
        <w:numPr>
          <w:ilvl w:val="1"/>
          <w:numId w:val="8"/>
        </w:numPr>
        <w:ind w:right="316" w:hanging="302"/>
      </w:pPr>
      <w:r>
        <w:t>İşlenmiş ürünün işlenmemiş hayvansal yan ürün ile bulaşmasının engellenmesi amacıyla, tesiste işleme için gelen materyalin indirildiği, bu ürünün işlendiği ve türev ürünün saklandığı alanlar net olarak birbirind</w:t>
      </w:r>
      <w:r>
        <w:t xml:space="preserve">en ayrı olmalıdır. </w:t>
      </w:r>
    </w:p>
    <w:p w:rsidR="00132AA4" w:rsidRDefault="0073425A">
      <w:pPr>
        <w:numPr>
          <w:ilvl w:val="0"/>
          <w:numId w:val="10"/>
        </w:numPr>
        <w:ind w:right="316"/>
      </w:pPr>
      <w:r>
        <w:t xml:space="preserve">İşleme tesisinde hayvansal yan ürünlerin teslim alındığı </w:t>
      </w:r>
      <w:proofErr w:type="gramStart"/>
      <w:r>
        <w:t>konteynır</w:t>
      </w:r>
      <w:proofErr w:type="gramEnd"/>
      <w:r>
        <w:t xml:space="preserve"> ve kaplarla; sevkiyat için kullanılan taşıma araçlarının temizlenmesi ve dezenfekte edilmesi için, yeterli altyapı bulunmalıdır. </w:t>
      </w:r>
    </w:p>
    <w:p w:rsidR="00132AA4" w:rsidRDefault="0073425A">
      <w:pPr>
        <w:numPr>
          <w:ilvl w:val="0"/>
          <w:numId w:val="10"/>
        </w:numPr>
        <w:ind w:right="316"/>
      </w:pPr>
      <w:r>
        <w:t>Araç, işleme tesisinin kirli bölümünden</w:t>
      </w:r>
      <w:r>
        <w:t xml:space="preserve"> ayrılırken tekerleri ve diğer parçalarının temizlenip </w:t>
      </w:r>
      <w:proofErr w:type="gramStart"/>
      <w:r>
        <w:t>dezenfekte</w:t>
      </w:r>
      <w:proofErr w:type="gramEnd"/>
      <w:r>
        <w:t xml:space="preserve"> edilebilmesi için, tüm tesislerde uygun olanaklar bulunmalıdır. </w:t>
      </w:r>
    </w:p>
    <w:p w:rsidR="00132AA4" w:rsidRDefault="0073425A">
      <w:pPr>
        <w:numPr>
          <w:ilvl w:val="0"/>
          <w:numId w:val="10"/>
        </w:numPr>
        <w:ind w:right="316"/>
      </w:pPr>
      <w:r>
        <w:t>Atık suyun işlenmesi için,  Çevre ve Şehircilik Bakanlığının ilgili mevzuat hükümlerini karşılayan bir sistem bulundurmalıdır</w:t>
      </w:r>
      <w:r>
        <w:t xml:space="preserve">. </w:t>
      </w:r>
    </w:p>
    <w:p w:rsidR="00132AA4" w:rsidRDefault="0073425A">
      <w:pPr>
        <w:ind w:left="-5" w:right="316"/>
      </w:pPr>
      <w:r>
        <w:t xml:space="preserve">  5)İşleme tesisleri, bünyelerinde laboratuvar bulundurmalı veya tesis dışındaki bir laboratuvardan yararlanmalıdır. Bu laboratuvarlar, gerekli analizleri gerçekleştirebilecek </w:t>
      </w:r>
      <w:proofErr w:type="gramStart"/>
      <w:r>
        <w:t>ekipmana</w:t>
      </w:r>
      <w:proofErr w:type="gramEnd"/>
      <w:r>
        <w:t xml:space="preserve"> sahip olmalı ve yetkili otorite tarafından, laboratuvarın söz konusu</w:t>
      </w:r>
      <w:r>
        <w:t xml:space="preserve"> analizleri gerçekleştirebilecek kapasiteye sahip olduğu onaylanmalıdır. </w:t>
      </w:r>
    </w:p>
    <w:p w:rsidR="00132AA4" w:rsidRDefault="0073425A">
      <w:pPr>
        <w:numPr>
          <w:ilvl w:val="0"/>
          <w:numId w:val="11"/>
        </w:numPr>
        <w:ind w:right="316"/>
      </w:pPr>
      <w:r>
        <w:t>İşlenen ürünün miktarı ve risk değerlendirmesine göre yetkili otoritenin düzenli veya daimi olarak işletmede bulunmasını gerekiyorsa, işleme tesislerinde sadece denetçinin kullanabil</w:t>
      </w:r>
      <w:r>
        <w:t>eceği, kilitlenebilir ve yeterli şekilde donatılmış bir oda bulundurulmalıdır.</w:t>
      </w:r>
      <w:r>
        <w:rPr>
          <w:i/>
        </w:rPr>
        <w:t xml:space="preserve"> </w:t>
      </w:r>
    </w:p>
    <w:p w:rsidR="00132AA4" w:rsidRDefault="0073425A">
      <w:pPr>
        <w:numPr>
          <w:ilvl w:val="0"/>
          <w:numId w:val="11"/>
        </w:numPr>
        <w:ind w:right="316"/>
      </w:pPr>
      <w:r>
        <w:t xml:space="preserve">Tesislerde ortaya çıkan atık su, Çevre ve Şehircilik Bakanlığının ilgili mevzuatına göre işlem görmelidir. </w:t>
      </w:r>
    </w:p>
    <w:p w:rsidR="00132AA4" w:rsidRDefault="0073425A">
      <w:pPr>
        <w:numPr>
          <w:ilvl w:val="0"/>
          <w:numId w:val="11"/>
        </w:numPr>
        <w:ind w:right="316"/>
      </w:pPr>
      <w:r>
        <w:t>Böcek, fare, gelincik</w:t>
      </w:r>
      <w:proofErr w:type="gramStart"/>
      <w:r>
        <w:t>,...</w:t>
      </w:r>
      <w:proofErr w:type="spellStart"/>
      <w:proofErr w:type="gramEnd"/>
      <w:r>
        <w:t>vb</w:t>
      </w:r>
      <w:proofErr w:type="spellEnd"/>
      <w:r>
        <w:t xml:space="preserve"> haşerelere </w:t>
      </w:r>
      <w:r>
        <w:t>ve kuşlara karşı yazılı ve kayıtlı bir koruma kontrol programı oluşturur.</w:t>
      </w:r>
      <w:r>
        <w:rPr>
          <w:b/>
        </w:rPr>
        <w:t xml:space="preserve"> </w:t>
      </w:r>
    </w:p>
    <w:p w:rsidR="00132AA4" w:rsidRDefault="0073425A">
      <w:pPr>
        <w:numPr>
          <w:ilvl w:val="0"/>
          <w:numId w:val="11"/>
        </w:numPr>
        <w:ind w:right="316"/>
      </w:pPr>
      <w:r>
        <w:t xml:space="preserve">İşleme koşullarının sürekli olarak takip edilmesi için doğru kalibre edilmiş ölçüm veya kayıt cihazları kullanılmalı ve </w:t>
      </w:r>
      <w:proofErr w:type="gramStart"/>
      <w:r>
        <w:t>kalibrasyon</w:t>
      </w:r>
      <w:proofErr w:type="gramEnd"/>
      <w:r>
        <w:t xml:space="preserve"> tarihleri belli olacak şekilde kaydedilmelidir. </w:t>
      </w:r>
    </w:p>
    <w:p w:rsidR="00132AA4" w:rsidRDefault="0073425A">
      <w:pPr>
        <w:numPr>
          <w:ilvl w:val="0"/>
          <w:numId w:val="11"/>
        </w:numPr>
        <w:ind w:right="316"/>
      </w:pPr>
      <w:r>
        <w:t xml:space="preserve">Önceki işlemden artan veya kazanlardan sızan ve ısıl işlemlerden geçmemiş olan materyaller toplanmalı,  ısıl işlemle tekrar işlenmeli veya Yönetmeliğe uygun olarak imha edilmelidir. </w:t>
      </w:r>
    </w:p>
    <w:p w:rsidR="00132AA4" w:rsidRDefault="0073425A">
      <w:pPr>
        <w:spacing w:after="22" w:line="259" w:lineRule="auto"/>
        <w:ind w:left="0" w:firstLine="0"/>
        <w:jc w:val="left"/>
      </w:pPr>
      <w:r>
        <w:rPr>
          <w:b/>
        </w:rPr>
        <w:t xml:space="preserve"> </w:t>
      </w:r>
    </w:p>
    <w:p w:rsidR="00132AA4" w:rsidRDefault="0073425A">
      <w:pPr>
        <w:tabs>
          <w:tab w:val="center" w:pos="1053"/>
        </w:tabs>
        <w:spacing w:after="7" w:line="271" w:lineRule="auto"/>
        <w:ind w:left="-15" w:firstLine="0"/>
        <w:jc w:val="left"/>
      </w:pPr>
      <w:r>
        <w:rPr>
          <w:b/>
        </w:rPr>
        <w:t xml:space="preserve"> </w:t>
      </w:r>
      <w:r>
        <w:rPr>
          <w:b/>
        </w:rPr>
        <w:tab/>
        <w:t xml:space="preserve">Tesislerin onayı: </w:t>
      </w:r>
    </w:p>
    <w:p w:rsidR="00132AA4" w:rsidRDefault="0073425A">
      <w:pPr>
        <w:ind w:left="-5" w:right="316"/>
      </w:pPr>
      <w:r>
        <w:t xml:space="preserve">  1) Yetkili otorite Ürün üreten tesislerin bu tal</w:t>
      </w:r>
      <w:r>
        <w:t xml:space="preserve">imat hükümlerine uygun olduğunu doğrularsa Yönetmeliğin 19 uncu Maddesine göre söz konusu tesisleri onaylar.   </w:t>
      </w:r>
    </w:p>
    <w:p w:rsidR="00132AA4" w:rsidRDefault="0073425A">
      <w:pPr>
        <w:ind w:left="-5" w:right="316"/>
      </w:pPr>
      <w:r>
        <w:t xml:space="preserve">  2)Yetkili otorite, insan ve hayvan sağlığı açısından oluşacak risklerin tesisler arasında bulaşmasını önlemek koşuluyla aynı alanda hayvansal </w:t>
      </w:r>
      <w:r>
        <w:t>yan ürünlerle çalışan birden fazla tesisin bir arada bulunmasını onaylayabilir.</w:t>
      </w:r>
      <w:r>
        <w:rPr>
          <w:b/>
        </w:rPr>
        <w:t xml:space="preserve"> </w:t>
      </w:r>
      <w:r>
        <w:t xml:space="preserve">  3)İşletmeciler, sorumlulukları altındaki ve “Tarımda Kullanılan Organik, Organa mineral Gübreler ve Toprak Düzenleyiciler ile </w:t>
      </w:r>
      <w:proofErr w:type="spellStart"/>
      <w:r>
        <w:t>Mikrobiyal</w:t>
      </w:r>
      <w:proofErr w:type="spellEnd"/>
      <w:r>
        <w:t>, Enzim İçerikli ve Diğer Ürünlerin Ür</w:t>
      </w:r>
      <w:r>
        <w:t xml:space="preserve">etimi, İthalatı ve Piyasaya Arzına Dair Yönetmelik” hükümlerine göre onaylanmış hayvansal yan ürün işleyen tesisler, Yönetmeliğin yürürlüğe girmesinden itibaren </w:t>
      </w:r>
      <w:proofErr w:type="gramStart"/>
      <w:r>
        <w:t>13/12/2014</w:t>
      </w:r>
      <w:proofErr w:type="gramEnd"/>
      <w:r>
        <w:t xml:space="preserve"> tarihine kadar bu Talimata uyum sağlar. </w:t>
      </w:r>
      <w:r>
        <w:rPr>
          <w:b/>
        </w:rPr>
        <w:t xml:space="preserve"> </w:t>
      </w:r>
    </w:p>
    <w:p w:rsidR="00132AA4" w:rsidRDefault="0073425A">
      <w:pPr>
        <w:spacing w:after="0" w:line="259" w:lineRule="auto"/>
        <w:ind w:left="0" w:firstLine="0"/>
        <w:jc w:val="left"/>
      </w:pPr>
      <w:r>
        <w:lastRenderedPageBreak/>
        <w:t xml:space="preserve"> </w:t>
      </w:r>
      <w:r>
        <w:tab/>
        <w:t xml:space="preserve"> </w:t>
      </w:r>
      <w:r>
        <w:tab/>
        <w:t xml:space="preserve"> </w:t>
      </w:r>
    </w:p>
    <w:p w:rsidR="00132AA4" w:rsidRDefault="0073425A">
      <w:pPr>
        <w:spacing w:after="28" w:line="259" w:lineRule="auto"/>
        <w:ind w:left="0" w:firstLine="0"/>
        <w:jc w:val="left"/>
      </w:pPr>
      <w:r>
        <w:t xml:space="preserve"> </w:t>
      </w:r>
      <w:r>
        <w:tab/>
        <w:t xml:space="preserve"> </w:t>
      </w:r>
      <w:r>
        <w:rPr>
          <w:b/>
        </w:rPr>
        <w:t xml:space="preserve"> </w:t>
      </w:r>
    </w:p>
    <w:p w:rsidR="00132AA4" w:rsidRDefault="0073425A">
      <w:pPr>
        <w:tabs>
          <w:tab w:val="center" w:pos="3219"/>
        </w:tabs>
        <w:spacing w:after="7" w:line="271" w:lineRule="auto"/>
        <w:ind w:left="-15" w:firstLine="0"/>
        <w:jc w:val="left"/>
      </w:pPr>
      <w:r>
        <w:rPr>
          <w:b/>
        </w:rPr>
        <w:t xml:space="preserve"> </w:t>
      </w:r>
      <w:r>
        <w:rPr>
          <w:b/>
        </w:rPr>
        <w:tab/>
        <w:t>Kayıtlı tesislerin işletmecil</w:t>
      </w:r>
      <w:r>
        <w:rPr>
          <w:b/>
        </w:rPr>
        <w:t>eri aşağıdaki koşulları sağlamalıdır:</w:t>
      </w:r>
      <w:r>
        <w:t xml:space="preserve">  </w:t>
      </w:r>
    </w:p>
    <w:p w:rsidR="00132AA4" w:rsidRDefault="0073425A">
      <w:pPr>
        <w:spacing w:after="4" w:line="282" w:lineRule="auto"/>
        <w:ind w:left="-5" w:right="1717"/>
        <w:jc w:val="left"/>
      </w:pPr>
      <w:r>
        <w:t xml:space="preserve">Aracılar, taşıyıcılar, satıcılar aşağıdaki koşullara göre yetkili otorite tarafından kayıt altına alınır:   </w:t>
      </w:r>
      <w:r>
        <w:tab/>
        <w:t xml:space="preserve"> </w:t>
      </w:r>
      <w:r>
        <w:tab/>
        <w:t xml:space="preserve">1) Tesis, kolay temizlenebilir ve </w:t>
      </w:r>
      <w:proofErr w:type="gramStart"/>
      <w:r>
        <w:t>dezenfekte</w:t>
      </w:r>
      <w:proofErr w:type="gramEnd"/>
      <w:r>
        <w:t xml:space="preserve"> edilebilir şekilde inşa edilmelidir  </w:t>
      </w:r>
      <w:r>
        <w:tab/>
        <w:t xml:space="preserve"> </w:t>
      </w:r>
      <w:r>
        <w:tab/>
        <w:t>2) Tesiste, böcek, f</w:t>
      </w:r>
      <w:r>
        <w:t xml:space="preserve">are, kuş gibi haşerelere karşı gerekli önlemler alınmış olmalıdır.  </w:t>
      </w:r>
    </w:p>
    <w:p w:rsidR="00132AA4" w:rsidRDefault="0073425A">
      <w:pPr>
        <w:numPr>
          <w:ilvl w:val="0"/>
          <w:numId w:val="12"/>
        </w:numPr>
        <w:ind w:right="316" w:hanging="240"/>
      </w:pPr>
      <w:r>
        <w:t xml:space="preserve">Ekipmanlar </w:t>
      </w:r>
      <w:proofErr w:type="gramStart"/>
      <w:r>
        <w:t>hijyenik</w:t>
      </w:r>
      <w:proofErr w:type="gramEnd"/>
      <w:r>
        <w:t xml:space="preserve"> koşullarda tutulmalıdır. </w:t>
      </w:r>
    </w:p>
    <w:p w:rsidR="00132AA4" w:rsidRDefault="0073425A">
      <w:pPr>
        <w:numPr>
          <w:ilvl w:val="0"/>
          <w:numId w:val="12"/>
        </w:numPr>
        <w:ind w:right="316" w:hanging="240"/>
      </w:pPr>
      <w:r>
        <w:t xml:space="preserve">Ürünlerin </w:t>
      </w:r>
      <w:proofErr w:type="spellStart"/>
      <w:r>
        <w:t>kontaminasyonu</w:t>
      </w:r>
      <w:proofErr w:type="spellEnd"/>
      <w:r>
        <w:t xml:space="preserve"> engelleyecek şekilde depolamalıdır. </w:t>
      </w:r>
    </w:p>
    <w:p w:rsidR="00132AA4" w:rsidRDefault="0073425A">
      <w:pPr>
        <w:numPr>
          <w:ilvl w:val="0"/>
          <w:numId w:val="12"/>
        </w:numPr>
        <w:ind w:right="316" w:hanging="240"/>
      </w:pPr>
      <w:r>
        <w:t xml:space="preserve">Kayıtlar(sevk raporu </w:t>
      </w:r>
      <w:r>
        <w:t xml:space="preserve">ve sağlık sertifikaları) gerektiğinde yetkili otoriteye sunulacak şekilde tutulmalıdır. </w:t>
      </w:r>
    </w:p>
    <w:p w:rsidR="00132AA4" w:rsidRDefault="0073425A">
      <w:pPr>
        <w:numPr>
          <w:ilvl w:val="0"/>
          <w:numId w:val="12"/>
        </w:numPr>
        <w:ind w:right="316" w:hanging="240"/>
      </w:pPr>
      <w:r>
        <w:t xml:space="preserve">Ürünleri, aynı işletmecinin sorumluluğu altındaki alanlar arasındaki taşıma haricinde, taşıyan nakliyeciler özellikle aşağıdaki durumları karşılamalıdır: </w:t>
      </w:r>
    </w:p>
    <w:p w:rsidR="00132AA4" w:rsidRDefault="0073425A">
      <w:pPr>
        <w:ind w:left="-5" w:right="316"/>
      </w:pPr>
      <w:r>
        <w:t xml:space="preserve"> </w:t>
      </w:r>
      <w:r>
        <w:tab/>
        <w:t xml:space="preserve"> </w:t>
      </w:r>
      <w:r>
        <w:tab/>
        <w:t xml:space="preserve"> </w:t>
      </w:r>
      <w:r>
        <w:tab/>
        <w:t>(a)Ürü</w:t>
      </w:r>
      <w:r>
        <w:t xml:space="preserve">nlerin taşınmasında kullanılacak olan taşıma araçlarının bilgilerine ilişkin kayıtların tutulmasını sağlar. </w:t>
      </w:r>
    </w:p>
    <w:p w:rsidR="00132AA4" w:rsidRDefault="0073425A">
      <w:pPr>
        <w:tabs>
          <w:tab w:val="center" w:pos="283"/>
          <w:tab w:val="center" w:pos="566"/>
          <w:tab w:val="center" w:pos="4243"/>
        </w:tabs>
        <w:ind w:left="-15" w:firstLine="0"/>
        <w:jc w:val="left"/>
      </w:pPr>
      <w:r>
        <w:t xml:space="preserve"> </w:t>
      </w:r>
      <w:r>
        <w:tab/>
        <w:t xml:space="preserve"> </w:t>
      </w:r>
      <w:r>
        <w:tab/>
        <w:t xml:space="preserve"> </w:t>
      </w:r>
      <w:r>
        <w:tab/>
        <w:t xml:space="preserve">(b)Taşıma araç ve kaplarının temizlenmesini ve </w:t>
      </w:r>
      <w:proofErr w:type="gramStart"/>
      <w:r>
        <w:t>dezenfekte</w:t>
      </w:r>
      <w:proofErr w:type="gramEnd"/>
      <w:r>
        <w:t xml:space="preserve"> edilmesini sağlar. </w:t>
      </w:r>
    </w:p>
    <w:p w:rsidR="00132AA4" w:rsidRDefault="0073425A">
      <w:pPr>
        <w:ind w:left="-5" w:right="316"/>
      </w:pPr>
      <w:r>
        <w:t xml:space="preserve">   (c)İnsan ve hayvanlara bulaşabilecek hastalıkların yayılması</w:t>
      </w:r>
      <w:r>
        <w:t xml:space="preserve">nı önlemek için gerekli tüm önlemlerin alınmasını sağlar. </w:t>
      </w:r>
    </w:p>
    <w:p w:rsidR="00132AA4" w:rsidRDefault="0073425A">
      <w:pPr>
        <w:spacing w:after="26" w:line="259" w:lineRule="auto"/>
        <w:ind w:left="0" w:firstLine="0"/>
        <w:jc w:val="left"/>
      </w:pPr>
      <w:r>
        <w:t xml:space="preserve"> </w:t>
      </w:r>
    </w:p>
    <w:p w:rsidR="00132AA4" w:rsidRDefault="0073425A">
      <w:pPr>
        <w:tabs>
          <w:tab w:val="center" w:pos="2022"/>
        </w:tabs>
        <w:spacing w:after="7" w:line="271" w:lineRule="auto"/>
        <w:ind w:left="-15" w:firstLine="0"/>
        <w:jc w:val="left"/>
      </w:pPr>
      <w:r>
        <w:rPr>
          <w:b/>
        </w:rPr>
        <w:t xml:space="preserve"> </w:t>
      </w:r>
      <w:r>
        <w:rPr>
          <w:b/>
        </w:rPr>
        <w:tab/>
        <w:t xml:space="preserve">Depolama tesislerine ilişkin koşullar: </w:t>
      </w:r>
    </w:p>
    <w:p w:rsidR="00132AA4" w:rsidRDefault="0073425A">
      <w:pPr>
        <w:tabs>
          <w:tab w:val="center" w:pos="283"/>
          <w:tab w:val="center" w:pos="3274"/>
        </w:tabs>
        <w:ind w:left="-15" w:firstLine="0"/>
        <w:jc w:val="left"/>
      </w:pPr>
      <w:r>
        <w:t xml:space="preserve"> </w:t>
      </w:r>
      <w:r>
        <w:tab/>
        <w:t xml:space="preserve"> </w:t>
      </w:r>
      <w:r>
        <w:tab/>
        <w:t xml:space="preserve">Ürünlerin depolandığı yerler aşağıdaki koşulları sağlamalıdır. </w:t>
      </w:r>
    </w:p>
    <w:p w:rsidR="00132AA4" w:rsidRDefault="0073425A">
      <w:pPr>
        <w:numPr>
          <w:ilvl w:val="0"/>
          <w:numId w:val="13"/>
        </w:numPr>
        <w:ind w:right="316" w:hanging="233"/>
      </w:pPr>
      <w:r>
        <w:t xml:space="preserve">Tesiste, ürünleri teslim almak ya da sevk etmek için kapalı bir alan bulunmalıdır. </w:t>
      </w:r>
    </w:p>
    <w:p w:rsidR="00132AA4" w:rsidRDefault="0073425A">
      <w:pPr>
        <w:numPr>
          <w:ilvl w:val="0"/>
          <w:numId w:val="13"/>
        </w:numPr>
        <w:ind w:right="316" w:hanging="233"/>
      </w:pPr>
      <w:r>
        <w:t>T</w:t>
      </w:r>
      <w:r>
        <w:t xml:space="preserve">esisler kolay temizlenebilir ve </w:t>
      </w:r>
      <w:proofErr w:type="gramStart"/>
      <w:r>
        <w:t>dezenfekte</w:t>
      </w:r>
      <w:proofErr w:type="gramEnd"/>
      <w:r>
        <w:t xml:space="preserve"> edilebilir şekilde inşa edilmelidir. Yerler, temizlik ve dezenfeksiyonda sıvının akışını kolaylaştıracak şekilde olmalıdır. </w:t>
      </w:r>
    </w:p>
    <w:p w:rsidR="00132AA4" w:rsidRDefault="0073425A">
      <w:pPr>
        <w:numPr>
          <w:ilvl w:val="0"/>
          <w:numId w:val="13"/>
        </w:numPr>
        <w:ind w:right="316" w:hanging="233"/>
      </w:pPr>
      <w:r>
        <w:t>Tesiste, çalışanlar için lavabo, soyunma odası, küvet gibi yeterli imkânlar bulunmalıdır</w:t>
      </w:r>
      <w:r>
        <w:t xml:space="preserve">. </w:t>
      </w:r>
    </w:p>
    <w:p w:rsidR="00132AA4" w:rsidRDefault="0073425A">
      <w:pPr>
        <w:numPr>
          <w:ilvl w:val="0"/>
          <w:numId w:val="13"/>
        </w:numPr>
        <w:ind w:right="316" w:hanging="233"/>
      </w:pPr>
      <w:r>
        <w:t xml:space="preserve">Tesiste, böcek, fare, kuş gibi haşerelere karşı gerekli önlemler alınmış olmalıdır. </w:t>
      </w:r>
    </w:p>
    <w:p w:rsidR="00132AA4" w:rsidRDefault="0073425A">
      <w:pPr>
        <w:numPr>
          <w:ilvl w:val="0"/>
          <w:numId w:val="13"/>
        </w:numPr>
        <w:ind w:right="316" w:hanging="233"/>
      </w:pPr>
      <w:r>
        <w:t xml:space="preserve">Tesislerde,  ürünlerin taşındığı kapların temizlenmesi ve </w:t>
      </w:r>
      <w:proofErr w:type="gramStart"/>
      <w:r>
        <w:t>dezenfekte</w:t>
      </w:r>
      <w:proofErr w:type="gramEnd"/>
      <w:r>
        <w:t xml:space="preserve"> edilmesi için yeterli imkanlar bulunmalıdır. </w:t>
      </w:r>
    </w:p>
    <w:p w:rsidR="00132AA4" w:rsidRDefault="0073425A">
      <w:pPr>
        <w:numPr>
          <w:ilvl w:val="0"/>
          <w:numId w:val="13"/>
        </w:numPr>
        <w:ind w:right="316" w:hanging="233"/>
      </w:pPr>
      <w:r>
        <w:t>Ürünler, yeniden sevk edilecekse sevke kadar uygun şe</w:t>
      </w:r>
      <w:r>
        <w:t xml:space="preserve">kilde depolanmalıdır.  </w:t>
      </w:r>
      <w:r>
        <w:tab/>
        <w:t xml:space="preserve"> </w:t>
      </w:r>
      <w:r>
        <w:tab/>
        <w:t xml:space="preserve">7) Farklı kategoride ürünler </w:t>
      </w:r>
      <w:proofErr w:type="spellStart"/>
      <w:r>
        <w:t>kontaminasyonu</w:t>
      </w:r>
      <w:proofErr w:type="spellEnd"/>
      <w:r>
        <w:t xml:space="preserve"> önleyecek şekilde ayrı depolanmalıdır. </w:t>
      </w:r>
    </w:p>
    <w:p w:rsidR="00132AA4" w:rsidRDefault="0073425A">
      <w:pPr>
        <w:spacing w:after="28" w:line="259" w:lineRule="auto"/>
        <w:ind w:left="0" w:firstLine="0"/>
        <w:jc w:val="left"/>
      </w:pPr>
      <w:r>
        <w:rPr>
          <w:i/>
        </w:rPr>
        <w:t xml:space="preserve"> </w:t>
      </w:r>
    </w:p>
    <w:p w:rsidR="00132AA4" w:rsidRDefault="0073425A">
      <w:pPr>
        <w:tabs>
          <w:tab w:val="center" w:pos="1268"/>
        </w:tabs>
        <w:spacing w:after="7" w:line="271" w:lineRule="auto"/>
        <w:ind w:left="-15" w:firstLine="0"/>
        <w:jc w:val="left"/>
      </w:pPr>
      <w:r>
        <w:rPr>
          <w:b/>
        </w:rPr>
        <w:t xml:space="preserve"> </w:t>
      </w:r>
      <w:r>
        <w:rPr>
          <w:b/>
        </w:rPr>
        <w:tab/>
        <w:t>Depolama ve taşıma:</w:t>
      </w:r>
      <w:r>
        <w:t xml:space="preserve"> </w:t>
      </w:r>
    </w:p>
    <w:p w:rsidR="00132AA4" w:rsidRDefault="0073425A">
      <w:pPr>
        <w:tabs>
          <w:tab w:val="center" w:pos="283"/>
          <w:tab w:val="center" w:pos="4278"/>
        </w:tabs>
        <w:ind w:left="-15" w:firstLine="0"/>
        <w:jc w:val="left"/>
      </w:pPr>
      <w:r>
        <w:t xml:space="preserve"> </w:t>
      </w:r>
      <w:r>
        <w:tab/>
        <w:t xml:space="preserve"> </w:t>
      </w:r>
      <w:r>
        <w:tab/>
        <w:t xml:space="preserve">Organik gübre ve toprak zenginleştiriciler işlendikten ya da dönüştürüldükten sonra;  </w:t>
      </w:r>
    </w:p>
    <w:p w:rsidR="00132AA4" w:rsidRDefault="0073425A">
      <w:pPr>
        <w:numPr>
          <w:ilvl w:val="0"/>
          <w:numId w:val="14"/>
        </w:numPr>
        <w:ind w:right="316" w:hanging="240"/>
      </w:pPr>
      <w:r>
        <w:t xml:space="preserve">Dökme hâldeki ürünlerin </w:t>
      </w:r>
      <w:proofErr w:type="spellStart"/>
      <w:r>
        <w:t>kontaminasyonunu</w:t>
      </w:r>
      <w:proofErr w:type="spellEnd"/>
      <w:r>
        <w:t xml:space="preserve"> engelleyecek koşullar altında,  </w:t>
      </w:r>
    </w:p>
    <w:p w:rsidR="00132AA4" w:rsidRDefault="0073425A">
      <w:pPr>
        <w:numPr>
          <w:ilvl w:val="0"/>
          <w:numId w:val="14"/>
        </w:numPr>
        <w:ind w:right="316" w:hanging="240"/>
      </w:pPr>
      <w:r>
        <w:t xml:space="preserve">Son kullanıcıya satılması amaçlanan organik gübre ve toprak </w:t>
      </w:r>
      <w:proofErr w:type="spellStart"/>
      <w:r>
        <w:t>zenginleticiler</w:t>
      </w:r>
      <w:proofErr w:type="spellEnd"/>
      <w:r>
        <w:t xml:space="preserve"> söz konusuysa, paketlenerek veya büyük çuvallarda, </w:t>
      </w:r>
    </w:p>
    <w:p w:rsidR="00132AA4" w:rsidRDefault="0073425A">
      <w:pPr>
        <w:numPr>
          <w:ilvl w:val="0"/>
          <w:numId w:val="14"/>
        </w:numPr>
        <w:ind w:right="316" w:hanging="240"/>
      </w:pPr>
      <w:r>
        <w:t>Çiftlikte depolanması halinde, çiftlik hayvanlarının e</w:t>
      </w:r>
      <w:r>
        <w:t xml:space="preserve">rişemediği depolama alanında depolanmalı ve taşınmalıdır. </w:t>
      </w:r>
    </w:p>
    <w:p w:rsidR="00132AA4" w:rsidRDefault="0073425A">
      <w:pPr>
        <w:spacing w:after="21" w:line="259" w:lineRule="auto"/>
        <w:ind w:left="0" w:firstLine="0"/>
        <w:jc w:val="left"/>
      </w:pPr>
      <w:r>
        <w:rPr>
          <w:b/>
        </w:rPr>
        <w:t xml:space="preserve"> </w:t>
      </w:r>
    </w:p>
    <w:p w:rsidR="00132AA4" w:rsidRDefault="0073425A">
      <w:pPr>
        <w:pStyle w:val="Balk1"/>
        <w:ind w:right="325"/>
      </w:pPr>
      <w:r>
        <w:t>C-KAYITLAR ve İŞARETLEME</w:t>
      </w:r>
      <w:r>
        <w:rPr>
          <w:b w:val="0"/>
        </w:rPr>
        <w:t xml:space="preserve"> </w:t>
      </w:r>
    </w:p>
    <w:p w:rsidR="00132AA4" w:rsidRDefault="0073425A">
      <w:pPr>
        <w:spacing w:line="259" w:lineRule="auto"/>
        <w:ind w:left="0" w:firstLine="0"/>
        <w:jc w:val="left"/>
      </w:pPr>
      <w:r>
        <w:t xml:space="preserve"> </w:t>
      </w:r>
    </w:p>
    <w:p w:rsidR="00132AA4" w:rsidRDefault="0073425A">
      <w:pPr>
        <w:tabs>
          <w:tab w:val="center" w:pos="1922"/>
        </w:tabs>
        <w:spacing w:after="7" w:line="271" w:lineRule="auto"/>
        <w:ind w:left="-15" w:firstLine="0"/>
        <w:jc w:val="left"/>
      </w:pPr>
      <w:r>
        <w:rPr>
          <w:b/>
        </w:rPr>
        <w:t xml:space="preserve"> </w:t>
      </w:r>
      <w:r>
        <w:rPr>
          <w:b/>
        </w:rPr>
        <w:tab/>
        <w:t xml:space="preserve">Sevk raporu ve sağlık sertifikaları: </w:t>
      </w:r>
    </w:p>
    <w:p w:rsidR="00132AA4" w:rsidRDefault="0073425A">
      <w:pPr>
        <w:numPr>
          <w:ilvl w:val="0"/>
          <w:numId w:val="15"/>
        </w:numPr>
        <w:ind w:right="316" w:hanging="240"/>
      </w:pPr>
      <w:r>
        <w:t xml:space="preserve">Taşıma sırasında, ürünlere EK-1 ve/veya EK-2 deki belgeler eşlik etmelidir. Söz konusu belge veya sertifika son kullanıcılarda </w:t>
      </w:r>
      <w:r>
        <w:t xml:space="preserve">aranmaz. </w:t>
      </w:r>
    </w:p>
    <w:p w:rsidR="00132AA4" w:rsidRDefault="0073425A">
      <w:pPr>
        <w:numPr>
          <w:ilvl w:val="0"/>
          <w:numId w:val="15"/>
        </w:numPr>
        <w:ind w:right="316" w:hanging="240"/>
      </w:pPr>
      <w:r>
        <w:t xml:space="preserve">Sevk raporu aslı ve iki sureti olmak üzere en az üç </w:t>
      </w:r>
      <w:proofErr w:type="gramStart"/>
      <w:r>
        <w:t>suret  olmalıdır</w:t>
      </w:r>
      <w:proofErr w:type="gramEnd"/>
      <w:r>
        <w:t xml:space="preserve">. Belgenin aslı sevkiyata varış noktasına kadar eşlik etmeli, alıcı söz konusu dokümanı saklamalıdır. Kopyaların biri üretici, diğeri taşıyıcı tarafından saklanmalıdır. </w:t>
      </w:r>
    </w:p>
    <w:p w:rsidR="00132AA4" w:rsidRDefault="0073425A">
      <w:pPr>
        <w:numPr>
          <w:ilvl w:val="0"/>
          <w:numId w:val="15"/>
        </w:numPr>
        <w:ind w:right="316" w:hanging="240"/>
      </w:pPr>
      <w:r>
        <w:t xml:space="preserve">Sağlık sertifikaları, yetkili otorite (Veteriner Hekim) tarafından düzenlenir. </w:t>
      </w:r>
    </w:p>
    <w:p w:rsidR="00132AA4" w:rsidRDefault="0073425A">
      <w:pPr>
        <w:numPr>
          <w:ilvl w:val="0"/>
          <w:numId w:val="15"/>
        </w:numPr>
        <w:ind w:right="316" w:hanging="240"/>
      </w:pPr>
      <w:r>
        <w:t xml:space="preserve">Kayıtlar ve ilgili sevk raporu ya da sağlık sertifikaları, yetkili otoriteye sunulmak amacıyla en az iki yıl saklanmalıdır.  </w:t>
      </w:r>
    </w:p>
    <w:p w:rsidR="00132AA4" w:rsidRDefault="0073425A">
      <w:pPr>
        <w:numPr>
          <w:ilvl w:val="0"/>
          <w:numId w:val="15"/>
        </w:numPr>
        <w:ind w:right="316" w:hanging="240"/>
      </w:pPr>
      <w:r>
        <w:t>Sevk raporunun aslı, sevkiyattan sorumlu kişi tara</w:t>
      </w:r>
      <w:r>
        <w:t xml:space="preserve">fından tamamlanmalı ve imzalanmalıdır. </w:t>
      </w:r>
      <w:r>
        <w:tab/>
        <w:t xml:space="preserve"> </w:t>
      </w:r>
    </w:p>
    <w:p w:rsidR="00132AA4" w:rsidRDefault="0073425A">
      <w:pPr>
        <w:spacing w:after="27" w:line="259" w:lineRule="auto"/>
        <w:ind w:left="0" w:firstLine="0"/>
        <w:jc w:val="left"/>
      </w:pPr>
      <w:r>
        <w:rPr>
          <w:i/>
        </w:rPr>
        <w:lastRenderedPageBreak/>
        <w:t xml:space="preserve"> </w:t>
      </w:r>
    </w:p>
    <w:p w:rsidR="00132AA4" w:rsidRDefault="0073425A">
      <w:pPr>
        <w:tabs>
          <w:tab w:val="center" w:pos="4059"/>
        </w:tabs>
        <w:spacing w:after="7" w:line="271" w:lineRule="auto"/>
        <w:ind w:left="-15" w:firstLine="0"/>
        <w:jc w:val="left"/>
      </w:pPr>
      <w:r>
        <w:rPr>
          <w:b/>
        </w:rPr>
        <w:t xml:space="preserve"> </w:t>
      </w:r>
      <w:r>
        <w:rPr>
          <w:b/>
        </w:rPr>
        <w:tab/>
        <w:t xml:space="preserve">Bazı organik gübre ve toprak zenginleştiricilerin uygulanmasına ilişkin kayıtlar: </w:t>
      </w:r>
    </w:p>
    <w:p w:rsidR="00132AA4" w:rsidRDefault="0073425A">
      <w:pPr>
        <w:ind w:left="-5" w:right="316"/>
      </w:pPr>
      <w:r>
        <w:t xml:space="preserve">  Hayvan dışkısı, guano, herhangi bir risk taşımadığı yetkili otorite tarafından onaylanan sindirim kanalı içeriği, süt ve süt </w:t>
      </w:r>
      <w:proofErr w:type="gramStart"/>
      <w:r>
        <w:t>bazlı</w:t>
      </w:r>
      <w:proofErr w:type="gramEnd"/>
      <w:r>
        <w:t xml:space="preserve"> ürünler dışındaki organik gübre ve toprak zenginleştiricileri kullanacak ve mera, ya da yem bitkisi yetiştirilen alanlarından sorumlu işletmeciler, en az iki yıl boyunca aşağıdakilerin kaydını tutmalıdır. </w:t>
      </w:r>
    </w:p>
    <w:p w:rsidR="00132AA4" w:rsidRDefault="0073425A">
      <w:pPr>
        <w:numPr>
          <w:ilvl w:val="0"/>
          <w:numId w:val="16"/>
        </w:numPr>
        <w:ind w:right="316" w:hanging="240"/>
      </w:pPr>
      <w:r>
        <w:t>Kullanılan organik gübre ve toprak zenginleş</w:t>
      </w:r>
      <w:r>
        <w:t xml:space="preserve">tiricinin miktarı, </w:t>
      </w:r>
    </w:p>
    <w:p w:rsidR="00132AA4" w:rsidRDefault="0073425A">
      <w:pPr>
        <w:numPr>
          <w:ilvl w:val="0"/>
          <w:numId w:val="16"/>
        </w:numPr>
        <w:ind w:right="316" w:hanging="240"/>
      </w:pPr>
      <w:r>
        <w:t xml:space="preserve">Organik gübre ve toprak zenginleştiricinin uygulandığı tarih ve uygulandıkları yerler, </w:t>
      </w:r>
    </w:p>
    <w:p w:rsidR="00132AA4" w:rsidRDefault="0073425A">
      <w:pPr>
        <w:numPr>
          <w:ilvl w:val="0"/>
          <w:numId w:val="16"/>
        </w:numPr>
        <w:ind w:right="316" w:hanging="240"/>
      </w:pPr>
      <w:r>
        <w:t xml:space="preserve">Organik gübre ve toprak zenginleştiricinin uygulama tarihi. </w:t>
      </w:r>
    </w:p>
    <w:p w:rsidR="00132AA4" w:rsidRDefault="0073425A">
      <w:pPr>
        <w:spacing w:after="29" w:line="259" w:lineRule="auto"/>
        <w:ind w:left="0" w:firstLine="0"/>
        <w:jc w:val="left"/>
      </w:pPr>
      <w:r>
        <w:rPr>
          <w:i/>
        </w:rPr>
        <w:t xml:space="preserve"> </w:t>
      </w:r>
    </w:p>
    <w:p w:rsidR="00132AA4" w:rsidRDefault="0073425A">
      <w:pPr>
        <w:tabs>
          <w:tab w:val="center" w:pos="1926"/>
        </w:tabs>
        <w:spacing w:after="7" w:line="271" w:lineRule="auto"/>
        <w:ind w:left="-15" w:firstLine="0"/>
        <w:jc w:val="left"/>
      </w:pPr>
      <w:r>
        <w:rPr>
          <w:b/>
        </w:rPr>
        <w:t xml:space="preserve"> </w:t>
      </w:r>
      <w:r>
        <w:rPr>
          <w:b/>
        </w:rPr>
        <w:tab/>
        <w:t xml:space="preserve">Bazı türev ürünlerin işaretlenmesi: </w:t>
      </w:r>
    </w:p>
    <w:p w:rsidR="00132AA4" w:rsidRDefault="0073425A">
      <w:pPr>
        <w:ind w:left="-5" w:right="316"/>
      </w:pPr>
      <w:r>
        <w:t xml:space="preserve">  1) Kategori I ve kategori II ürünlerinin işl</w:t>
      </w:r>
      <w:r>
        <w:t xml:space="preserve">endiği tesislerde, özellikle gübre üretimi için üretilen türev ürünler </w:t>
      </w:r>
      <w:proofErr w:type="spellStart"/>
      <w:r>
        <w:t>gliserotriheptanoat</w:t>
      </w:r>
      <w:proofErr w:type="spellEnd"/>
      <w:r>
        <w:t xml:space="preserve"> (GTH) </w:t>
      </w:r>
      <w:proofErr w:type="gramStart"/>
      <w:r>
        <w:t>ile,</w:t>
      </w:r>
      <w:proofErr w:type="gramEnd"/>
      <w:r>
        <w:t xml:space="preserve"> kalıcı olarak, aşağıdaki şekilde işaretlenmelidir. </w:t>
      </w:r>
    </w:p>
    <w:p w:rsidR="00132AA4" w:rsidRDefault="0073425A">
      <w:pPr>
        <w:numPr>
          <w:ilvl w:val="0"/>
          <w:numId w:val="17"/>
        </w:numPr>
        <w:ind w:right="316"/>
      </w:pPr>
      <w:r>
        <w:t>GTH, önceden en az 80</w:t>
      </w:r>
      <w:r>
        <w:rPr>
          <w:vertAlign w:val="superscript"/>
        </w:rPr>
        <w:t>o</w:t>
      </w:r>
      <w:r>
        <w:t xml:space="preserve">C ısıda </w:t>
      </w:r>
      <w:proofErr w:type="gramStart"/>
      <w:r>
        <w:t>sterilize</w:t>
      </w:r>
      <w:proofErr w:type="gramEnd"/>
      <w:r>
        <w:t xml:space="preserve"> edilmiş ve yeniden bulaşmaya karşı önlem alınan türev ürünlere</w:t>
      </w:r>
      <w:r>
        <w:t xml:space="preserve"> katılır. </w:t>
      </w:r>
    </w:p>
    <w:p w:rsidR="00132AA4" w:rsidRDefault="0073425A">
      <w:pPr>
        <w:numPr>
          <w:ilvl w:val="0"/>
          <w:numId w:val="17"/>
        </w:numPr>
        <w:ind w:right="316"/>
      </w:pPr>
      <w:r>
        <w:t>GTH, türev ürünün yağ oranına göre 1 kg yağ/250 mg GTH oranında homojen olarak katılır.   2) GTH kullanan işletmeciler GTH yoğunluğunun yukarıda belirtilen koşulları sağlandığını gösteren izleme ve kayıt sistemi kurar. İzleme ve kayıt sistemi, t</w:t>
      </w:r>
      <w:r>
        <w:t xml:space="preserve">emizlenmiş </w:t>
      </w:r>
      <w:proofErr w:type="spellStart"/>
      <w:r>
        <w:t>petrolyum</w:t>
      </w:r>
      <w:proofErr w:type="spellEnd"/>
      <w:r>
        <w:t xml:space="preserve">-eter 40-70 </w:t>
      </w:r>
      <w:proofErr w:type="spellStart"/>
      <w:r>
        <w:t>ekstraktında</w:t>
      </w:r>
      <w:proofErr w:type="spellEnd"/>
      <w:r>
        <w:t xml:space="preserve"> </w:t>
      </w:r>
      <w:proofErr w:type="spellStart"/>
      <w:r>
        <w:t>trigliserit</w:t>
      </w:r>
      <w:proofErr w:type="spellEnd"/>
      <w:r>
        <w:t xml:space="preserve"> formundaki, bozulmamış </w:t>
      </w:r>
      <w:proofErr w:type="spellStart"/>
      <w:r>
        <w:t>GTH’ın</w:t>
      </w:r>
      <w:proofErr w:type="spellEnd"/>
      <w:r>
        <w:t xml:space="preserve"> belirlenmesi için düzenli aralıklarla numune alınmasını kapsar. </w:t>
      </w:r>
    </w:p>
    <w:p w:rsidR="00132AA4" w:rsidRDefault="0073425A">
      <w:pPr>
        <w:spacing w:after="0" w:line="259" w:lineRule="auto"/>
        <w:ind w:left="0" w:firstLine="0"/>
        <w:jc w:val="left"/>
      </w:pPr>
      <w:r>
        <w:t xml:space="preserve"> </w:t>
      </w:r>
      <w:r>
        <w:tab/>
        <w:t xml:space="preserve"> </w:t>
      </w:r>
      <w:r>
        <w:tab/>
        <w:t xml:space="preserve"> </w:t>
      </w:r>
    </w:p>
    <w:p w:rsidR="00132AA4" w:rsidRDefault="0073425A">
      <w:pPr>
        <w:spacing w:after="13" w:line="259" w:lineRule="auto"/>
        <w:ind w:left="0" w:firstLine="0"/>
        <w:jc w:val="left"/>
      </w:pPr>
      <w:r>
        <w:t xml:space="preserve"> </w:t>
      </w:r>
    </w:p>
    <w:p w:rsidR="00132AA4" w:rsidRDefault="0073425A">
      <w:pPr>
        <w:pStyle w:val="Balk1"/>
        <w:ind w:right="323"/>
      </w:pPr>
      <w:r>
        <w:t xml:space="preserve">Ç-PİYASAYA ARZ </w:t>
      </w:r>
    </w:p>
    <w:p w:rsidR="00132AA4" w:rsidRDefault="0073425A">
      <w:pPr>
        <w:tabs>
          <w:tab w:val="center" w:pos="3968"/>
        </w:tabs>
        <w:spacing w:after="7" w:line="271" w:lineRule="auto"/>
        <w:ind w:left="-15" w:firstLine="0"/>
        <w:jc w:val="left"/>
      </w:pPr>
      <w:r>
        <w:rPr>
          <w:b/>
        </w:rPr>
        <w:t xml:space="preserve"> </w:t>
      </w:r>
      <w:r>
        <w:rPr>
          <w:b/>
        </w:rPr>
        <w:tab/>
        <w:t xml:space="preserve">Organik gübre ve toprak zenginleştiricilerin piyasaya sürümü ve kullanılması: </w:t>
      </w:r>
    </w:p>
    <w:p w:rsidR="00132AA4" w:rsidRDefault="0073425A">
      <w:pPr>
        <w:ind w:left="-5" w:right="316"/>
      </w:pPr>
      <w:r>
        <w:t xml:space="preserve">  1)İşletmeciler; organik gübre ve toprak zenginleştiricileri, bu talimatta belirtilen ürünlerden elde edilmiş olması, ruhsatlı işletmelerden gelmiş olması,</w:t>
      </w:r>
      <w:r>
        <w:rPr>
          <w:b/>
        </w:rPr>
        <w:t xml:space="preserve">  </w:t>
      </w:r>
      <w:r>
        <w:t xml:space="preserve">bu talimatın </w:t>
      </w:r>
      <w:r>
        <w:rPr>
          <w:b/>
        </w:rPr>
        <w:t>“</w:t>
      </w:r>
      <w:r>
        <w:t>D-İŞLENMEMİŞ GÜBRE, İŞLENMİŞ GÜBRE VE İŞLENMİŞ GÜBREDEN ÜRETİLEN TÜREV ÜRÜNLERE İLİ</w:t>
      </w:r>
      <w:r>
        <w:t xml:space="preserve">ŞKİN KOŞULLAR” bölümündeki şartları sağlaması şartıyla piyasaya sürülebilir.   Ancak kimyasal analiz bakımından </w:t>
      </w:r>
      <w:proofErr w:type="gramStart"/>
      <w:r>
        <w:t>4/6/2010</w:t>
      </w:r>
      <w:proofErr w:type="gramEnd"/>
      <w:r>
        <w:t xml:space="preserve"> tarihli ve 27601 sayılı Resmi </w:t>
      </w:r>
      <w:proofErr w:type="spellStart"/>
      <w:r>
        <w:t>Gazete’de</w:t>
      </w:r>
      <w:proofErr w:type="spellEnd"/>
      <w:r>
        <w:t xml:space="preserve"> yayımlanan “Tarımda Kullanılan Organik, </w:t>
      </w:r>
      <w:proofErr w:type="spellStart"/>
      <w:r>
        <w:t>Organomieral</w:t>
      </w:r>
      <w:proofErr w:type="spellEnd"/>
      <w:r>
        <w:t xml:space="preserve"> Gübreler ve Toprak Düzenleyiciler ile </w:t>
      </w:r>
      <w:proofErr w:type="spellStart"/>
      <w:r>
        <w:t>Mikr</w:t>
      </w:r>
      <w:r>
        <w:t>obiyel</w:t>
      </w:r>
      <w:proofErr w:type="spellEnd"/>
      <w:r>
        <w:t xml:space="preserve">, Enzim İçerikli ve Diğer Ürünlerin Üretimi, İthalatı ve Piyasaya Arzına Dair Yönetmelik” teki koşullar geçerlidir. </w:t>
      </w:r>
    </w:p>
    <w:p w:rsidR="00132AA4" w:rsidRDefault="0073425A">
      <w:pPr>
        <w:numPr>
          <w:ilvl w:val="0"/>
          <w:numId w:val="18"/>
        </w:numPr>
        <w:ind w:right="316"/>
      </w:pPr>
      <w:r>
        <w:t xml:space="preserve">Deniz kuşlarından elde edilen guanonun piyasaya sürülmesi ve ithalatında herhangi bir hayvan sağlık koşulu aranmaz. </w:t>
      </w:r>
    </w:p>
    <w:p w:rsidR="00132AA4" w:rsidRDefault="0073425A">
      <w:pPr>
        <w:numPr>
          <w:ilvl w:val="0"/>
          <w:numId w:val="18"/>
        </w:numPr>
        <w:ind w:right="316"/>
      </w:pPr>
      <w:r>
        <w:t>Yetkili otorite,</w:t>
      </w:r>
      <w:r>
        <w:t xml:space="preserve"> organik gübre ya da toprak zenginleştiricilere karıştırılmak üzere bir veya daha fazla bileşeni,  “</w:t>
      </w:r>
      <w:r>
        <w:rPr>
          <w:b/>
        </w:rPr>
        <w:t>Üretime dair koşular</w:t>
      </w:r>
      <w:r>
        <w:t xml:space="preserve">” bölümünde belirtilen </w:t>
      </w:r>
      <w:proofErr w:type="gramStart"/>
      <w:r>
        <w:t>kriterlere</w:t>
      </w:r>
      <w:proofErr w:type="gramEnd"/>
      <w:r>
        <w:t xml:space="preserve"> göre onaylar. </w:t>
      </w:r>
    </w:p>
    <w:p w:rsidR="00132AA4" w:rsidRDefault="0073425A">
      <w:pPr>
        <w:spacing w:after="27" w:line="259" w:lineRule="auto"/>
        <w:ind w:left="0" w:firstLine="0"/>
        <w:jc w:val="left"/>
      </w:pPr>
      <w:r>
        <w:rPr>
          <w:i/>
        </w:rPr>
        <w:t xml:space="preserve"> </w:t>
      </w:r>
    </w:p>
    <w:p w:rsidR="00132AA4" w:rsidRDefault="0073425A">
      <w:pPr>
        <w:tabs>
          <w:tab w:val="center" w:pos="3452"/>
        </w:tabs>
        <w:spacing w:after="7" w:line="271" w:lineRule="auto"/>
        <w:ind w:left="-15" w:firstLine="0"/>
        <w:jc w:val="left"/>
      </w:pPr>
      <w:r>
        <w:rPr>
          <w:b/>
        </w:rPr>
        <w:t xml:space="preserve"> </w:t>
      </w:r>
      <w:r>
        <w:rPr>
          <w:b/>
        </w:rPr>
        <w:tab/>
        <w:t xml:space="preserve">Hayvansal yan ürün ve bunların türev ürünlerinin ithalatı, transiti: </w:t>
      </w:r>
    </w:p>
    <w:p w:rsidR="00132AA4" w:rsidRDefault="0073425A">
      <w:pPr>
        <w:tabs>
          <w:tab w:val="center" w:pos="283"/>
          <w:tab w:val="center" w:pos="2780"/>
        </w:tabs>
        <w:ind w:left="-15" w:firstLine="0"/>
        <w:jc w:val="left"/>
      </w:pPr>
      <w:r>
        <w:t xml:space="preserve"> </w:t>
      </w:r>
      <w:r>
        <w:tab/>
        <w:t xml:space="preserve"> </w:t>
      </w:r>
      <w:r>
        <w:tab/>
        <w:t>1)İşlenme</w:t>
      </w:r>
      <w:r>
        <w:t xml:space="preserve">miş gübrenin ithalatı ve transiti yasaktır. </w:t>
      </w:r>
    </w:p>
    <w:p w:rsidR="00132AA4" w:rsidRDefault="0073425A">
      <w:pPr>
        <w:tabs>
          <w:tab w:val="center" w:pos="283"/>
          <w:tab w:val="center" w:pos="4510"/>
        </w:tabs>
        <w:ind w:left="-15" w:firstLine="0"/>
        <w:jc w:val="left"/>
      </w:pPr>
      <w:r>
        <w:t xml:space="preserve"> </w:t>
      </w:r>
      <w:r>
        <w:tab/>
        <w:t xml:space="preserve"> </w:t>
      </w:r>
      <w:r>
        <w:tab/>
        <w:t xml:space="preserve">2) İthal edilecek ve transit geçiş yapacak ürünler bu talimat hükümlerine uygun olmalıdır. </w:t>
      </w:r>
    </w:p>
    <w:p w:rsidR="00132AA4" w:rsidRDefault="0073425A">
      <w:pPr>
        <w:tabs>
          <w:tab w:val="center" w:pos="283"/>
          <w:tab w:val="center" w:pos="4842"/>
        </w:tabs>
        <w:ind w:left="-15" w:firstLine="0"/>
        <w:jc w:val="left"/>
      </w:pPr>
      <w:r>
        <w:t xml:space="preserve"> </w:t>
      </w:r>
      <w:r>
        <w:tab/>
        <w:t xml:space="preserve"> </w:t>
      </w:r>
      <w:r>
        <w:tab/>
        <w:t xml:space="preserve">3)Ürünlerin ithalatı veya transitinde bir sağlık sertifikası, sevk raporu ve ilgili belgeler eşlik eder.   </w:t>
      </w:r>
    </w:p>
    <w:p w:rsidR="00132AA4" w:rsidRDefault="0073425A">
      <w:pPr>
        <w:tabs>
          <w:tab w:val="center" w:pos="283"/>
          <w:tab w:val="center" w:pos="4291"/>
        </w:tabs>
        <w:ind w:left="-15" w:firstLine="0"/>
        <w:jc w:val="left"/>
      </w:pPr>
      <w:r>
        <w:t xml:space="preserve"> </w:t>
      </w:r>
      <w:r>
        <w:tab/>
        <w:t xml:space="preserve"> </w:t>
      </w:r>
      <w:r>
        <w:tab/>
        <w:t xml:space="preserve">4)Sevkiyatlar ülkeye bir Veteriner Sınır Kontrol Noktası Müdürlüğünden giriş yapar. </w:t>
      </w:r>
    </w:p>
    <w:p w:rsidR="00132AA4" w:rsidRDefault="0073425A">
      <w:pPr>
        <w:ind w:left="-5" w:right="316"/>
      </w:pPr>
      <w:r>
        <w:t xml:space="preserve">  5)Veteriner kontrolleri;  Ürünlerin Ülkeye Girişinde Veteriner Kontrollerinin Düzenlenmesine Dair Yönetmelik hükümlerine göre gerçekleştirilir. </w:t>
      </w:r>
    </w:p>
    <w:p w:rsidR="00132AA4" w:rsidRDefault="0073425A">
      <w:pPr>
        <w:ind w:left="-5" w:right="316"/>
      </w:pPr>
      <w:r>
        <w:t xml:space="preserve">  6)İşlenmiş gübrele</w:t>
      </w:r>
      <w:r>
        <w:t xml:space="preserve">rin ithalatında gübre üretiminin yapıldığı tesisin Avrupa Birliği </w:t>
      </w:r>
      <w:proofErr w:type="spellStart"/>
      <w:r>
        <w:t>Traces</w:t>
      </w:r>
      <w:proofErr w:type="spellEnd"/>
      <w:r>
        <w:t xml:space="preserve"> sisteminde yayınlanmış olması şartı aranır. Söz konusu tesis listesi Avrupa Birliği resmi web sitesi olan https://</w:t>
      </w:r>
      <w:proofErr w:type="gramStart"/>
      <w:r>
        <w:t>webgate.ec</w:t>
      </w:r>
      <w:proofErr w:type="gramEnd"/>
      <w:r>
        <w:t xml:space="preserve">.europe.eu/sanco/traces/output’dan takip edilecektir. </w:t>
      </w:r>
    </w:p>
    <w:p w:rsidR="00132AA4" w:rsidRDefault="0073425A">
      <w:pPr>
        <w:spacing w:after="0" w:line="259" w:lineRule="auto"/>
        <w:ind w:left="0" w:firstLine="0"/>
        <w:jc w:val="left"/>
      </w:pPr>
      <w:r>
        <w:t xml:space="preserve"> </w:t>
      </w:r>
    </w:p>
    <w:p w:rsidR="00132AA4" w:rsidRDefault="0073425A">
      <w:pPr>
        <w:spacing w:after="0" w:line="259" w:lineRule="auto"/>
        <w:ind w:left="0" w:firstLine="0"/>
        <w:jc w:val="left"/>
      </w:pPr>
      <w:r>
        <w:rPr>
          <w:b/>
        </w:rPr>
        <w:t xml:space="preserve"> </w:t>
      </w:r>
      <w:r>
        <w:t xml:space="preserve"> </w:t>
      </w:r>
    </w:p>
    <w:p w:rsidR="00132AA4" w:rsidRDefault="0073425A">
      <w:pPr>
        <w:spacing w:after="0" w:line="259" w:lineRule="auto"/>
        <w:ind w:left="0" w:firstLine="0"/>
        <w:jc w:val="left"/>
      </w:pPr>
      <w:r>
        <w:rPr>
          <w:i/>
        </w:rPr>
        <w:t xml:space="preserve"> </w:t>
      </w:r>
    </w:p>
    <w:p w:rsidR="00132AA4" w:rsidRDefault="0073425A">
      <w:pPr>
        <w:spacing w:after="0" w:line="259" w:lineRule="auto"/>
        <w:ind w:left="0" w:firstLine="0"/>
        <w:jc w:val="left"/>
      </w:pPr>
      <w:r>
        <w:rPr>
          <w:i/>
        </w:rPr>
        <w:t xml:space="preserve"> </w:t>
      </w:r>
    </w:p>
    <w:p w:rsidR="00132AA4" w:rsidRDefault="0073425A">
      <w:pPr>
        <w:spacing w:after="0" w:line="259" w:lineRule="auto"/>
        <w:ind w:left="0" w:firstLine="0"/>
        <w:jc w:val="left"/>
      </w:pPr>
      <w:r>
        <w:rPr>
          <w:i/>
        </w:rPr>
        <w:t xml:space="preserve"> </w:t>
      </w:r>
    </w:p>
    <w:p w:rsidR="00132AA4" w:rsidRDefault="0073425A">
      <w:pPr>
        <w:spacing w:after="0" w:line="259" w:lineRule="auto"/>
        <w:ind w:left="0" w:firstLine="0"/>
        <w:jc w:val="left"/>
      </w:pPr>
      <w:r>
        <w:rPr>
          <w:i/>
        </w:rPr>
        <w:t xml:space="preserve"> </w:t>
      </w:r>
    </w:p>
    <w:p w:rsidR="00132AA4" w:rsidRDefault="0073425A">
      <w:pPr>
        <w:spacing w:after="29" w:line="259" w:lineRule="auto"/>
        <w:ind w:left="0" w:firstLine="0"/>
        <w:jc w:val="left"/>
      </w:pPr>
      <w:r>
        <w:lastRenderedPageBreak/>
        <w:t xml:space="preserve"> </w:t>
      </w:r>
    </w:p>
    <w:p w:rsidR="00132AA4" w:rsidRDefault="0073425A">
      <w:pPr>
        <w:pStyle w:val="Balk1"/>
        <w:ind w:right="323"/>
      </w:pPr>
      <w:r>
        <w:t xml:space="preserve">D-İŞLENMEMİŞ GÜBRE, İŞLENMİŞ GÜBRE VE İŞLENMİŞ GÜBREDEN ÜRETİLEN TÜREV ÜRÜNLERE İLİŞKİN KOŞULLAR </w:t>
      </w:r>
    </w:p>
    <w:p w:rsidR="00132AA4" w:rsidRDefault="0073425A">
      <w:pPr>
        <w:spacing w:after="25" w:line="259" w:lineRule="auto"/>
        <w:ind w:left="0" w:firstLine="0"/>
        <w:jc w:val="left"/>
      </w:pPr>
      <w:r>
        <w:rPr>
          <w:i/>
        </w:rPr>
        <w:t xml:space="preserve"> </w:t>
      </w:r>
    </w:p>
    <w:p w:rsidR="00132AA4" w:rsidRDefault="0073425A">
      <w:pPr>
        <w:tabs>
          <w:tab w:val="center" w:pos="1153"/>
        </w:tabs>
        <w:spacing w:after="7" w:line="271" w:lineRule="auto"/>
        <w:ind w:left="-15" w:firstLine="0"/>
        <w:jc w:val="left"/>
      </w:pPr>
      <w:r>
        <w:rPr>
          <w:b/>
        </w:rPr>
        <w:t xml:space="preserve"> </w:t>
      </w:r>
      <w:r>
        <w:rPr>
          <w:b/>
        </w:rPr>
        <w:tab/>
        <w:t xml:space="preserve">İşlenmemiş gübre: </w:t>
      </w:r>
    </w:p>
    <w:p w:rsidR="00132AA4" w:rsidRDefault="0073425A">
      <w:pPr>
        <w:numPr>
          <w:ilvl w:val="0"/>
          <w:numId w:val="19"/>
        </w:numPr>
        <w:ind w:right="316"/>
      </w:pPr>
      <w:r>
        <w:t xml:space="preserve">Kanatlı ya da tek tırnaklı </w:t>
      </w:r>
      <w:r>
        <w:t xml:space="preserve">hayvanlar dışındaki türlerden elde edilen işlenmemiş gübrenin ticaretinde, işletmeci, işletmenin bulunduğu yerdeki ve varış işletmesinin bulunduğu yerdeki yetkili otoriteyi sevkiyat hakkında bilgilendirir ve ek olarak aşağıdaki kurallar geçerlidir. </w:t>
      </w:r>
    </w:p>
    <w:p w:rsidR="00132AA4" w:rsidRDefault="0073425A">
      <w:pPr>
        <w:ind w:left="-5" w:right="316"/>
      </w:pPr>
      <w:r>
        <w:t xml:space="preserve">   (a)</w:t>
      </w:r>
      <w:r>
        <w:t xml:space="preserve">Bulaşıcı hayvan hastalıkları sebebiyle kısıtlamalara tabi olan alanlardan gelen işlenmemiş gübrenin yurt içindeki hareketi yasaktır,  </w:t>
      </w:r>
    </w:p>
    <w:p w:rsidR="00132AA4" w:rsidRDefault="0073425A">
      <w:pPr>
        <w:ind w:left="-5" w:right="316"/>
      </w:pPr>
      <w:r>
        <w:t xml:space="preserve">   (b)Ancak, yetkili otorite(il Müdürlüğü), gübrenin orijini, varış yeri ve hayvan sağlığı koşullarını göz önüne alarak a</w:t>
      </w:r>
      <w:r>
        <w:t xml:space="preserve">şağıdaki koşulları karşılayan işlenmemiş gübrenin il/ilçeye girişine özel izin verebilir. </w:t>
      </w:r>
    </w:p>
    <w:p w:rsidR="00132AA4" w:rsidRDefault="0073425A">
      <w:pPr>
        <w:tabs>
          <w:tab w:val="center" w:pos="283"/>
          <w:tab w:val="center" w:pos="566"/>
          <w:tab w:val="center" w:pos="852"/>
          <w:tab w:val="center" w:pos="3310"/>
        </w:tabs>
        <w:ind w:left="-15" w:firstLine="0"/>
        <w:jc w:val="left"/>
      </w:pPr>
      <w:r>
        <w:t xml:space="preserve"> </w:t>
      </w:r>
      <w:r>
        <w:tab/>
        <w:t xml:space="preserve"> </w:t>
      </w:r>
      <w:r>
        <w:tab/>
        <w:t xml:space="preserve"> </w:t>
      </w:r>
      <w:r>
        <w:tab/>
        <w:t xml:space="preserve"> </w:t>
      </w:r>
      <w:r>
        <w:tab/>
        <w:t xml:space="preserve">(ı) Aşağıdaki amaçlar için kullanılacak gübrelere: </w:t>
      </w:r>
    </w:p>
    <w:p w:rsidR="00132AA4" w:rsidRDefault="0073425A">
      <w:pPr>
        <w:numPr>
          <w:ilvl w:val="1"/>
          <w:numId w:val="20"/>
        </w:numPr>
        <w:ind w:right="316" w:hanging="118"/>
      </w:pPr>
      <w:r>
        <w:t xml:space="preserve">Yem zincirinin dışında kullanım için türev ürünler üreten tesislerde işlenmesi,  </w:t>
      </w:r>
    </w:p>
    <w:p w:rsidR="00132AA4" w:rsidRDefault="0073425A">
      <w:pPr>
        <w:numPr>
          <w:ilvl w:val="1"/>
          <w:numId w:val="20"/>
        </w:numPr>
        <w:ind w:right="316" w:hanging="118"/>
      </w:pPr>
      <w:r>
        <w:t>Yönetmeliğe ve bu Talim</w:t>
      </w:r>
      <w:r>
        <w:t xml:space="preserve">atın ”Yarasalardan elde edilen guano, işlenmiş gübre ve işlenmiş gübre türevi ürünler” kısmında belirtilen ürünlerin üretimine ilişkin şartlara uygun olarak biyogaza dönüştürme ya da </w:t>
      </w:r>
      <w:proofErr w:type="spellStart"/>
      <w:r>
        <w:t>kompostlama</w:t>
      </w:r>
      <w:proofErr w:type="spellEnd"/>
      <w:r>
        <w:t xml:space="preserve"> amacıyla gönderilmesi durumda, varış yerindeki yetkili otorit</w:t>
      </w:r>
      <w:r>
        <w:t xml:space="preserve">e, söz konusu gübrenin menşeini göz önünde bulundurarak, söz konusu materyalin tesislere alınmasını onaylayabilir. </w:t>
      </w:r>
    </w:p>
    <w:p w:rsidR="00132AA4" w:rsidRDefault="0073425A">
      <w:pPr>
        <w:tabs>
          <w:tab w:val="center" w:pos="283"/>
          <w:tab w:val="center" w:pos="566"/>
          <w:tab w:val="center" w:pos="852"/>
          <w:tab w:val="center" w:pos="5062"/>
        </w:tabs>
        <w:ind w:left="-15" w:firstLine="0"/>
        <w:jc w:val="left"/>
      </w:pPr>
      <w:r>
        <w:t xml:space="preserve"> </w:t>
      </w:r>
      <w:r>
        <w:tab/>
        <w:t xml:space="preserve"> </w:t>
      </w:r>
      <w:r>
        <w:tab/>
        <w:t xml:space="preserve"> </w:t>
      </w:r>
      <w:r>
        <w:tab/>
        <w:t xml:space="preserve"> </w:t>
      </w:r>
      <w:r>
        <w:tab/>
        <w:t>(</w:t>
      </w:r>
      <w:proofErr w:type="spellStart"/>
      <w:r>
        <w:t>ıı</w:t>
      </w:r>
      <w:proofErr w:type="spellEnd"/>
      <w:r>
        <w:t xml:space="preserve">)Yetkili otoritenin izin vermesi durumunda bir işletmede toprağa uygulanacak gübreye.  </w:t>
      </w:r>
    </w:p>
    <w:p w:rsidR="00132AA4" w:rsidRDefault="0073425A">
      <w:pPr>
        <w:ind w:left="-5" w:right="316"/>
      </w:pPr>
      <w:r>
        <w:t xml:space="preserve">   (c) (b) alt bendinin uygulanması durum</w:t>
      </w:r>
      <w:r>
        <w:t xml:space="preserve">unda sevkiyata eşlik eden sevk raporuna veteriner sağlık belgesi eşlik etmelidir.  </w:t>
      </w:r>
    </w:p>
    <w:p w:rsidR="00132AA4" w:rsidRDefault="0073425A">
      <w:pPr>
        <w:numPr>
          <w:ilvl w:val="0"/>
          <w:numId w:val="19"/>
        </w:numPr>
        <w:ind w:right="316"/>
      </w:pPr>
      <w:r>
        <w:t>Kanatlılardan elde edilen işlenmemiş gübrenin yurt içindeki hareketinde işletmeci, işletmenin bulunduğu yerdeki ve varış işletmesinin bulunduğu yerdeki yetkili otoriteyi se</w:t>
      </w:r>
      <w:r>
        <w:t xml:space="preserve">vkiyat hakkında bilgilendirir ve ek olarak aşağıdaki kurallarda geçerlidir: </w:t>
      </w:r>
    </w:p>
    <w:p w:rsidR="00132AA4" w:rsidRDefault="0073425A">
      <w:pPr>
        <w:numPr>
          <w:ilvl w:val="1"/>
          <w:numId w:val="21"/>
        </w:numPr>
        <w:ind w:right="316"/>
      </w:pPr>
      <w:r>
        <w:t xml:space="preserve">Gübre, </w:t>
      </w:r>
      <w:proofErr w:type="spellStart"/>
      <w:r>
        <w:t>Newcastle</w:t>
      </w:r>
      <w:proofErr w:type="spellEnd"/>
      <w:r>
        <w:t xml:space="preserve"> veya </w:t>
      </w:r>
      <w:proofErr w:type="spellStart"/>
      <w:r>
        <w:t>Avian</w:t>
      </w:r>
      <w:proofErr w:type="spellEnd"/>
      <w:r>
        <w:t xml:space="preserve"> </w:t>
      </w:r>
      <w:proofErr w:type="spellStart"/>
      <w:r>
        <w:t>influenza</w:t>
      </w:r>
      <w:proofErr w:type="spellEnd"/>
      <w:r>
        <w:t xml:space="preserve"> hastalıkları sebebiyle kısıtlamalara tabi olmayan bir alandan gelmelidir:  </w:t>
      </w:r>
    </w:p>
    <w:p w:rsidR="00132AA4" w:rsidRDefault="0073425A">
      <w:pPr>
        <w:numPr>
          <w:ilvl w:val="1"/>
          <w:numId w:val="21"/>
        </w:numPr>
        <w:ind w:right="316"/>
      </w:pPr>
      <w:proofErr w:type="spellStart"/>
      <w:r>
        <w:t>Newcastle</w:t>
      </w:r>
      <w:proofErr w:type="spellEnd"/>
      <w:r>
        <w:t xml:space="preserve"> hastalığına karşı aşılanmış sürülerden gelen işlenmemiş</w:t>
      </w:r>
      <w:r>
        <w:t xml:space="preserve"> gübre, </w:t>
      </w:r>
      <w:proofErr w:type="spellStart"/>
      <w:r>
        <w:t>Newcastle</w:t>
      </w:r>
      <w:proofErr w:type="spellEnd"/>
      <w:r>
        <w:t xml:space="preserve"> hastalığına karşı aşılanmamış statüsü almış sürülerin bulunduğu bir alana sevk edilmemelidir.  </w:t>
      </w:r>
    </w:p>
    <w:p w:rsidR="00132AA4" w:rsidRDefault="0073425A">
      <w:pPr>
        <w:numPr>
          <w:ilvl w:val="1"/>
          <w:numId w:val="21"/>
        </w:numPr>
        <w:ind w:right="316"/>
      </w:pPr>
      <w:r>
        <w:t>Sevkiyata eşlik eden sevk raporuna Ek 2de verilen veteriner sağlık sertifikası eşlik etmelidir.    3)Tek tırnaklı hayvanlardan elde edilen işl</w:t>
      </w:r>
      <w:r>
        <w:t xml:space="preserve">enmemiş gübrenin hareketinde, işletmeci, işletmenin bulunduğu yerdeki ve varış işletmesinin bulunduğu yerdeki yetkili otoriteyi sevkiyat hakkında bilgilendirir ve ek olarak ruam, </w:t>
      </w:r>
      <w:proofErr w:type="spellStart"/>
      <w:r>
        <w:t>veziküler</w:t>
      </w:r>
      <w:proofErr w:type="spellEnd"/>
      <w:r>
        <w:t xml:space="preserve"> </w:t>
      </w:r>
      <w:proofErr w:type="spellStart"/>
      <w:r>
        <w:t>stomatit</w:t>
      </w:r>
      <w:proofErr w:type="spellEnd"/>
      <w:r>
        <w:t>, antraks veya kuduz hastalığına ilişkin mevzuata uygun ola</w:t>
      </w:r>
      <w:r>
        <w:t xml:space="preserve">rak söz konusu hastalıklar sebebiyle kısıtlamalara tabi olmayan bir alandan gelmelidir.  </w:t>
      </w:r>
    </w:p>
    <w:p w:rsidR="00132AA4" w:rsidRDefault="0073425A">
      <w:pPr>
        <w:spacing w:after="28" w:line="259" w:lineRule="auto"/>
        <w:ind w:left="0" w:firstLine="0"/>
        <w:jc w:val="left"/>
      </w:pPr>
      <w:r>
        <w:rPr>
          <w:i/>
        </w:rPr>
        <w:t xml:space="preserve"> </w:t>
      </w:r>
    </w:p>
    <w:p w:rsidR="00132AA4" w:rsidRDefault="0073425A">
      <w:pPr>
        <w:tabs>
          <w:tab w:val="center" w:pos="4063"/>
        </w:tabs>
        <w:spacing w:after="7" w:line="271" w:lineRule="auto"/>
        <w:ind w:left="-15" w:firstLine="0"/>
        <w:jc w:val="left"/>
      </w:pPr>
      <w:r>
        <w:rPr>
          <w:b/>
        </w:rPr>
        <w:t xml:space="preserve"> </w:t>
      </w:r>
      <w:r>
        <w:rPr>
          <w:b/>
        </w:rPr>
        <w:tab/>
        <w:t xml:space="preserve">Yarasalardan elde edilen guano, işlenmiş gübre ve işlenmiş gübre türevi ürünler: </w:t>
      </w:r>
    </w:p>
    <w:p w:rsidR="00132AA4" w:rsidRDefault="0073425A">
      <w:pPr>
        <w:ind w:left="-5" w:right="316"/>
      </w:pPr>
      <w:r>
        <w:t xml:space="preserve">  1) İşlenmiş gübre, işlenmiş gübre türevi ürünler ve yarasalardan elde edilmiş </w:t>
      </w:r>
      <w:r>
        <w:t xml:space="preserve">olan guanonun hareketinde işletmeci, işletmenin bulunduğu yerdeki ve varış işletmesinin bulunduğu yerdeki yetkili otoriteyi sevkiyat hakkında bilgilendirir ve ek olarak aşağıdaki koşulları sağladığı takdirde piyasaya sürülebilir. </w:t>
      </w:r>
    </w:p>
    <w:p w:rsidR="00132AA4" w:rsidRDefault="0073425A">
      <w:pPr>
        <w:numPr>
          <w:ilvl w:val="0"/>
          <w:numId w:val="22"/>
        </w:numPr>
        <w:ind w:right="316"/>
      </w:pPr>
      <w:r>
        <w:t xml:space="preserve">Yem zincirinin dışında kullanılacak olan türev ürünler üreten tesislerden, biyogaz ve </w:t>
      </w:r>
      <w:proofErr w:type="spellStart"/>
      <w:r>
        <w:t>kompostlama</w:t>
      </w:r>
      <w:proofErr w:type="spellEnd"/>
      <w:r>
        <w:t xml:space="preserve"> tesislerinden ya da organik gübre ve toprak zenginleştiriciler üreten tesislerden gelmelidirler. </w:t>
      </w:r>
    </w:p>
    <w:p w:rsidR="00132AA4" w:rsidRDefault="0073425A">
      <w:pPr>
        <w:numPr>
          <w:ilvl w:val="0"/>
          <w:numId w:val="22"/>
        </w:numPr>
        <w:ind w:right="316"/>
      </w:pPr>
      <w:r>
        <w:t>70</w:t>
      </w:r>
      <w:r>
        <w:rPr>
          <w:vertAlign w:val="superscript"/>
        </w:rPr>
        <w:t>o</w:t>
      </w:r>
      <w:r>
        <w:t>C'lik ısıda, en az 60 dakika süren ısıl işlemden geçmiş v</w:t>
      </w:r>
      <w:r>
        <w:t xml:space="preserve">e tehlike olarak tanımlandığı durumlarda, spor oluşturan bakteri ve toksin oluşumunun azaltılması işlemine tabi tutulmalıdır.  </w:t>
      </w:r>
    </w:p>
    <w:p w:rsidR="00132AA4" w:rsidRDefault="0073425A">
      <w:pPr>
        <w:numPr>
          <w:ilvl w:val="0"/>
          <w:numId w:val="22"/>
        </w:numPr>
        <w:ind w:right="316"/>
      </w:pPr>
      <w:r>
        <w:t>Yetkili otorite, başvuru sahibinin biyolojik risklerin en aza indirildiğine dair kanıt gösterdiği takdirde (b) maddesinde belirt</w:t>
      </w:r>
      <w:r>
        <w:t xml:space="preserve">ilen koşullardan farklı standardize parametrelerin kullanımına izin verebilir. </w:t>
      </w:r>
    </w:p>
    <w:p w:rsidR="00132AA4" w:rsidRDefault="0073425A">
      <w:pPr>
        <w:ind w:left="-5" w:right="316"/>
      </w:pPr>
      <w:r>
        <w:t xml:space="preserve">Başvuru sahibi aşağıda verilenlere ilişkin kanıt sunmalıdır: </w:t>
      </w:r>
    </w:p>
    <w:p w:rsidR="00132AA4" w:rsidRDefault="0073425A">
      <w:pPr>
        <w:ind w:left="-5" w:right="316"/>
      </w:pPr>
      <w:r>
        <w:t xml:space="preserve">    (ı) Normal olan ve olmayan durumlarda, özel işleme koşullarının uygulamada nasıl sağlandığının görülmesi amacı</w:t>
      </w:r>
      <w:r>
        <w:t xml:space="preserve">yla işleme koşullarının tanımı, risk değerlendirmesi ve girdi materyalinin etkisi </w:t>
      </w:r>
      <w:proofErr w:type="gramStart"/>
      <w:r>
        <w:t>dahil</w:t>
      </w:r>
      <w:proofErr w:type="gramEnd"/>
      <w:r>
        <w:t xml:space="preserve"> olası tehlikelerin tanımlanması ve analizi; </w:t>
      </w:r>
    </w:p>
    <w:p w:rsidR="00132AA4" w:rsidRDefault="0073425A">
      <w:pPr>
        <w:tabs>
          <w:tab w:val="center" w:pos="283"/>
          <w:tab w:val="center" w:pos="566"/>
          <w:tab w:val="center" w:pos="852"/>
          <w:tab w:val="center" w:pos="2803"/>
        </w:tabs>
        <w:ind w:left="-15" w:firstLine="0"/>
        <w:jc w:val="left"/>
      </w:pPr>
      <w:r>
        <w:t xml:space="preserve"> </w:t>
      </w:r>
      <w:r>
        <w:tab/>
        <w:t xml:space="preserve"> </w:t>
      </w:r>
      <w:r>
        <w:tab/>
        <w:t xml:space="preserve"> </w:t>
      </w:r>
      <w:r>
        <w:tab/>
        <w:t xml:space="preserve"> </w:t>
      </w:r>
      <w:r>
        <w:tab/>
        <w:t>(</w:t>
      </w:r>
      <w:proofErr w:type="spellStart"/>
      <w:r>
        <w:t>ıı</w:t>
      </w:r>
      <w:proofErr w:type="spellEnd"/>
      <w:r>
        <w:t xml:space="preserve">) Hedeflenen sürecin doğrulanması; </w:t>
      </w:r>
    </w:p>
    <w:p w:rsidR="00132AA4" w:rsidRDefault="0073425A">
      <w:pPr>
        <w:ind w:left="-5" w:right="316"/>
      </w:pPr>
      <w:r>
        <w:lastRenderedPageBreak/>
        <w:t xml:space="preserve">     (ıı-1)</w:t>
      </w:r>
      <w:proofErr w:type="spellStart"/>
      <w:r>
        <w:t>Endojen</w:t>
      </w:r>
      <w:proofErr w:type="spellEnd"/>
      <w:r>
        <w:t xml:space="preserve"> İndikatör aşağıdaki durumları karşıladığı takdirde, işlem</w:t>
      </w:r>
      <w:r>
        <w:t xml:space="preserve"> süresince </w:t>
      </w:r>
      <w:proofErr w:type="spellStart"/>
      <w:r>
        <w:t>endojen</w:t>
      </w:r>
      <w:proofErr w:type="spellEnd"/>
      <w:r>
        <w:t xml:space="preserve"> indikatör organizmaların yaşama gücü/</w:t>
      </w:r>
      <w:proofErr w:type="spellStart"/>
      <w:r>
        <w:t>infektivitesinin</w:t>
      </w:r>
      <w:proofErr w:type="spellEnd"/>
      <w:r>
        <w:t xml:space="preserve"> azaltılmasının ölçülmesi </w:t>
      </w:r>
      <w:proofErr w:type="gramStart"/>
      <w:r>
        <w:t>yoluyla :</w:t>
      </w:r>
      <w:proofErr w:type="gramEnd"/>
      <w:r>
        <w:t xml:space="preserve"> </w:t>
      </w:r>
    </w:p>
    <w:p w:rsidR="00132AA4" w:rsidRDefault="0073425A">
      <w:pPr>
        <w:numPr>
          <w:ilvl w:val="1"/>
          <w:numId w:val="22"/>
        </w:numPr>
        <w:ind w:right="316" w:hanging="127"/>
      </w:pPr>
      <w:r>
        <w:t xml:space="preserve">Ham maddede, yüksek miktarlarda devamlı hâlde bulunması, </w:t>
      </w:r>
    </w:p>
    <w:p w:rsidR="00132AA4" w:rsidRDefault="0073425A">
      <w:pPr>
        <w:numPr>
          <w:ilvl w:val="1"/>
          <w:numId w:val="22"/>
        </w:numPr>
        <w:ind w:right="316" w:hanging="127"/>
      </w:pPr>
      <w:r>
        <w:t>Sürecin ölümcül safhalarındaki ısıya dayanıklı olmasına rağmen, izlenmeleri adına kullanı</w:t>
      </w:r>
      <w:r>
        <w:t xml:space="preserve">lan patojenlerden daha dayanıksız olması; </w:t>
      </w:r>
    </w:p>
    <w:p w:rsidR="00132AA4" w:rsidRDefault="0073425A">
      <w:pPr>
        <w:numPr>
          <w:ilvl w:val="1"/>
          <w:numId w:val="22"/>
        </w:numPr>
        <w:ind w:right="316" w:hanging="127"/>
      </w:pPr>
      <w:r>
        <w:t xml:space="preserve">Miktarlarının belirlenmesi ile tanımlanmaları ve doğrulanmasının kolay olması. </w:t>
      </w:r>
    </w:p>
    <w:p w:rsidR="00132AA4" w:rsidRDefault="0073425A">
      <w:pPr>
        <w:tabs>
          <w:tab w:val="center" w:pos="566"/>
          <w:tab w:val="center" w:pos="852"/>
          <w:tab w:val="center" w:pos="5504"/>
        </w:tabs>
        <w:ind w:left="-15" w:firstLine="0"/>
        <w:jc w:val="left"/>
      </w:pPr>
      <w:r>
        <w:t xml:space="preserve">     </w:t>
      </w:r>
      <w:r>
        <w:tab/>
        <w:t xml:space="preserve"> </w:t>
      </w:r>
      <w:r>
        <w:tab/>
        <w:t xml:space="preserve"> </w:t>
      </w:r>
      <w:r>
        <w:tab/>
        <w:t xml:space="preserve">(ıı-2) Maruz bırakılma sırasında,  başlangıç maddesi içine uygun test biriminde, iyi tanımlanmış </w:t>
      </w:r>
    </w:p>
    <w:p w:rsidR="00132AA4" w:rsidRDefault="0073425A">
      <w:pPr>
        <w:ind w:left="-5" w:right="316"/>
      </w:pPr>
      <w:proofErr w:type="gramStart"/>
      <w:r>
        <w:t>test</w:t>
      </w:r>
      <w:proofErr w:type="gramEnd"/>
      <w:r>
        <w:t xml:space="preserve"> organizması veya vir</w:t>
      </w:r>
      <w:r>
        <w:t>üsün yaşama gücü/</w:t>
      </w:r>
      <w:proofErr w:type="spellStart"/>
      <w:r>
        <w:t>infektivitesinin</w:t>
      </w:r>
      <w:proofErr w:type="spellEnd"/>
      <w:r>
        <w:t xml:space="preserve"> azaltılmasının ölçülmesi yoluyla; </w:t>
      </w:r>
    </w:p>
    <w:p w:rsidR="00132AA4" w:rsidRDefault="0073425A">
      <w:pPr>
        <w:ind w:left="-5" w:right="316"/>
      </w:pPr>
      <w:r>
        <w:t xml:space="preserve">    (</w:t>
      </w:r>
      <w:proofErr w:type="spellStart"/>
      <w:r>
        <w:t>ııı</w:t>
      </w:r>
      <w:proofErr w:type="spellEnd"/>
      <w:r>
        <w:t>) (</w:t>
      </w:r>
      <w:proofErr w:type="spellStart"/>
      <w:r>
        <w:t>ıı</w:t>
      </w:r>
      <w:proofErr w:type="spellEnd"/>
      <w:r>
        <w:t xml:space="preserve">)numaralı alt bentte belirtilen doğrulama, aşağıdakilere ilişkin genel riskin azaltıldığını göstermelidir: </w:t>
      </w:r>
    </w:p>
    <w:p w:rsidR="00132AA4" w:rsidRDefault="0073425A">
      <w:pPr>
        <w:numPr>
          <w:ilvl w:val="1"/>
          <w:numId w:val="22"/>
        </w:numPr>
        <w:ind w:right="316" w:hanging="127"/>
      </w:pPr>
      <w:r>
        <w:t xml:space="preserve">Isı ve kimyasal işlemler için; </w:t>
      </w:r>
      <w:proofErr w:type="spellStart"/>
      <w:r>
        <w:rPr>
          <w:i/>
        </w:rPr>
        <w:t>Enterococcus</w:t>
      </w:r>
      <w:proofErr w:type="spellEnd"/>
      <w:r>
        <w:rPr>
          <w:i/>
        </w:rPr>
        <w:t xml:space="preserve"> </w:t>
      </w:r>
      <w:proofErr w:type="spellStart"/>
      <w:r>
        <w:rPr>
          <w:i/>
        </w:rPr>
        <w:t>faecalis</w:t>
      </w:r>
      <w:r>
        <w:t>'in</w:t>
      </w:r>
      <w:proofErr w:type="spellEnd"/>
      <w:r>
        <w:t xml:space="preserve"> 5 log10 or</w:t>
      </w:r>
      <w:r>
        <w:t xml:space="preserve">anında ve tehlike olarak tanımlandıklarında </w:t>
      </w:r>
      <w:proofErr w:type="spellStart"/>
      <w:r>
        <w:t>parvovirüs</w:t>
      </w:r>
      <w:proofErr w:type="spellEnd"/>
      <w:r>
        <w:t xml:space="preserve"> gibi ısıya dayanıklı virüslerin </w:t>
      </w:r>
      <w:proofErr w:type="spellStart"/>
      <w:r>
        <w:t>infektivite</w:t>
      </w:r>
      <w:proofErr w:type="spellEnd"/>
      <w:r>
        <w:t xml:space="preserve"> </w:t>
      </w:r>
      <w:proofErr w:type="spellStart"/>
      <w:r>
        <w:t>titresinin</w:t>
      </w:r>
      <w:proofErr w:type="spellEnd"/>
      <w:r>
        <w:t xml:space="preserve"> en az 3 log10 oranında azaltılması, </w:t>
      </w:r>
    </w:p>
    <w:p w:rsidR="00132AA4" w:rsidRDefault="0073425A">
      <w:pPr>
        <w:numPr>
          <w:ilvl w:val="1"/>
          <w:numId w:val="22"/>
        </w:numPr>
        <w:ind w:right="316" w:hanging="127"/>
      </w:pPr>
      <w:r>
        <w:t xml:space="preserve">Kimyasal işlemler için: </w:t>
      </w:r>
      <w:proofErr w:type="spellStart"/>
      <w:r>
        <w:rPr>
          <w:i/>
        </w:rPr>
        <w:t>Ascaris</w:t>
      </w:r>
      <w:proofErr w:type="spellEnd"/>
      <w:r>
        <w:rPr>
          <w:i/>
        </w:rPr>
        <w:t xml:space="preserve"> sp. </w:t>
      </w:r>
      <w:proofErr w:type="gramStart"/>
      <w:r>
        <w:t>gibi</w:t>
      </w:r>
      <w:proofErr w:type="gramEnd"/>
      <w:r>
        <w:t xml:space="preserve"> dayanıklı parazit yumurtalarının, yaşamsal fazlarda en az %99,9 (3 log10) oranında azaltılması, </w:t>
      </w:r>
    </w:p>
    <w:p w:rsidR="00132AA4" w:rsidRDefault="0073425A">
      <w:pPr>
        <w:tabs>
          <w:tab w:val="center" w:pos="283"/>
          <w:tab w:val="center" w:pos="566"/>
          <w:tab w:val="center" w:pos="852"/>
          <w:tab w:val="center" w:pos="4699"/>
        </w:tabs>
        <w:ind w:left="-15" w:firstLine="0"/>
        <w:jc w:val="left"/>
      </w:pPr>
      <w:r>
        <w:t xml:space="preserve"> </w:t>
      </w:r>
      <w:r>
        <w:tab/>
        <w:t xml:space="preserve"> </w:t>
      </w:r>
      <w:r>
        <w:tab/>
        <w:t xml:space="preserve"> </w:t>
      </w:r>
      <w:r>
        <w:tab/>
        <w:t xml:space="preserve"> </w:t>
      </w:r>
      <w:r>
        <w:tab/>
        <w:t>(</w:t>
      </w:r>
      <w:proofErr w:type="spellStart"/>
      <w:r>
        <w:t>ıv</w:t>
      </w:r>
      <w:proofErr w:type="spellEnd"/>
      <w:r>
        <w:t xml:space="preserve">) Sürecin izlenmesini de kapsayan, tam bir kontrol programının oluşturulması, </w:t>
      </w:r>
    </w:p>
    <w:p w:rsidR="00132AA4" w:rsidRDefault="0073425A">
      <w:pPr>
        <w:ind w:left="-5" w:right="316"/>
      </w:pPr>
      <w:r>
        <w:t xml:space="preserve">    (v) Tesisin işletilmesi sırasında, kontrol programı ile tesp</w:t>
      </w:r>
      <w:r>
        <w:t xml:space="preserve">it edilmiş olan parametrelerin sürekli olarak izlenmesi ve kontrol edilmesine dair önlemler. </w:t>
      </w:r>
    </w:p>
    <w:p w:rsidR="00132AA4" w:rsidRDefault="0073425A">
      <w:pPr>
        <w:ind w:left="-5" w:right="316"/>
      </w:pPr>
      <w:r>
        <w:t xml:space="preserve">  Tesisin sahibi, işletmeci veya temsilcileri ile yetkili otorite tarafından izlenebilmesi amacıyla tesiste kullanılan işleme parametrelerinin yanında diğer kriti</w:t>
      </w:r>
      <w:r>
        <w:t xml:space="preserve">k kontrol noktalarına </w:t>
      </w:r>
      <w:proofErr w:type="gramStart"/>
      <w:r>
        <w:t>ilişkin  detayları</w:t>
      </w:r>
      <w:proofErr w:type="gramEnd"/>
      <w:r>
        <w:t xml:space="preserve"> kaydetmeli ve sürdürülmelidir;  </w:t>
      </w:r>
    </w:p>
    <w:p w:rsidR="00132AA4" w:rsidRDefault="0073425A">
      <w:pPr>
        <w:spacing w:after="19" w:line="259" w:lineRule="auto"/>
        <w:ind w:left="0" w:firstLine="0"/>
        <w:jc w:val="left"/>
      </w:pPr>
      <w:r>
        <w:t xml:space="preserve"> </w:t>
      </w:r>
    </w:p>
    <w:p w:rsidR="00132AA4" w:rsidRDefault="0073425A">
      <w:pPr>
        <w:ind w:left="-5" w:right="316"/>
      </w:pPr>
      <w:r>
        <w:t xml:space="preserve">Kayıtlar, yetkili otorite talep ettiği takdirde, işletmeciler tarafından yetkili otoriteye sağlanmalıdır. </w:t>
      </w:r>
    </w:p>
    <w:p w:rsidR="00132AA4" w:rsidRPr="0073425A" w:rsidRDefault="0073425A">
      <w:pPr>
        <w:ind w:left="-5" w:right="316"/>
        <w:rPr>
          <w:highlight w:val="yellow"/>
        </w:rPr>
      </w:pPr>
      <w:r>
        <w:t xml:space="preserve">   </w:t>
      </w:r>
      <w:r w:rsidRPr="0073425A">
        <w:rPr>
          <w:highlight w:val="yellow"/>
        </w:rPr>
        <w:t xml:space="preserve">(ç)İşlemden hemen sonra, ya da işlem sırasında temsili amaçla gübreden alınan temsili örnekler, aşağıdaki standartları karşılamalıdır: </w:t>
      </w:r>
    </w:p>
    <w:p w:rsidR="00132AA4" w:rsidRPr="0073425A" w:rsidRDefault="0073425A">
      <w:pPr>
        <w:ind w:left="-5" w:right="316"/>
        <w:rPr>
          <w:highlight w:val="yellow"/>
        </w:rPr>
      </w:pPr>
      <w:proofErr w:type="spellStart"/>
      <w:r w:rsidRPr="0073425A">
        <w:rPr>
          <w:i/>
          <w:highlight w:val="yellow"/>
        </w:rPr>
        <w:t>Escherichia</w:t>
      </w:r>
      <w:proofErr w:type="spellEnd"/>
      <w:r w:rsidRPr="0073425A">
        <w:rPr>
          <w:i/>
          <w:highlight w:val="yellow"/>
        </w:rPr>
        <w:t xml:space="preserve"> </w:t>
      </w:r>
      <w:proofErr w:type="spellStart"/>
      <w:proofErr w:type="gramStart"/>
      <w:r w:rsidRPr="0073425A">
        <w:rPr>
          <w:i/>
          <w:highlight w:val="yellow"/>
        </w:rPr>
        <w:t>coli</w:t>
      </w:r>
      <w:proofErr w:type="spellEnd"/>
      <w:r w:rsidRPr="0073425A">
        <w:rPr>
          <w:i/>
          <w:highlight w:val="yellow"/>
        </w:rPr>
        <w:t xml:space="preserve">    ;  </w:t>
      </w:r>
      <w:r w:rsidRPr="0073425A">
        <w:rPr>
          <w:highlight w:val="yellow"/>
        </w:rPr>
        <w:t>n</w:t>
      </w:r>
      <w:proofErr w:type="gramEnd"/>
      <w:r w:rsidRPr="0073425A">
        <w:rPr>
          <w:highlight w:val="yellow"/>
        </w:rPr>
        <w:t xml:space="preserve"> =5, c = 5, m = 0, M = 1000, 1 gramında; </w:t>
      </w:r>
    </w:p>
    <w:p w:rsidR="00132AA4" w:rsidRPr="0073425A" w:rsidRDefault="0073425A">
      <w:pPr>
        <w:ind w:left="-5" w:right="316"/>
        <w:rPr>
          <w:highlight w:val="yellow"/>
        </w:rPr>
      </w:pPr>
      <w:proofErr w:type="spellStart"/>
      <w:proofErr w:type="gramStart"/>
      <w:r w:rsidRPr="0073425A">
        <w:rPr>
          <w:i/>
          <w:highlight w:val="yellow"/>
        </w:rPr>
        <w:t>Entertococcaceae</w:t>
      </w:r>
      <w:proofErr w:type="spellEnd"/>
      <w:r w:rsidRPr="0073425A">
        <w:rPr>
          <w:i/>
          <w:highlight w:val="yellow"/>
        </w:rPr>
        <w:t xml:space="preserve"> ; </w:t>
      </w:r>
      <w:r w:rsidRPr="0073425A">
        <w:rPr>
          <w:highlight w:val="yellow"/>
        </w:rPr>
        <w:t>n</w:t>
      </w:r>
      <w:proofErr w:type="gramEnd"/>
      <w:r w:rsidRPr="0073425A">
        <w:rPr>
          <w:highlight w:val="yellow"/>
        </w:rPr>
        <w:t xml:space="preserve"> =5, c = 5, m = 0, M = 1000, 1 gra</w:t>
      </w:r>
      <w:r w:rsidRPr="0073425A">
        <w:rPr>
          <w:highlight w:val="yellow"/>
        </w:rPr>
        <w:t xml:space="preserve">mında;         </w:t>
      </w:r>
    </w:p>
    <w:p w:rsidR="00132AA4" w:rsidRPr="0073425A" w:rsidRDefault="0073425A">
      <w:pPr>
        <w:ind w:left="-5" w:right="316"/>
        <w:rPr>
          <w:highlight w:val="yellow"/>
        </w:rPr>
      </w:pPr>
      <w:proofErr w:type="spellStart"/>
      <w:r w:rsidRPr="0073425A">
        <w:rPr>
          <w:i/>
          <w:highlight w:val="yellow"/>
        </w:rPr>
        <w:t>Anhtrax</w:t>
      </w:r>
      <w:proofErr w:type="spellEnd"/>
      <w:r w:rsidRPr="0073425A">
        <w:rPr>
          <w:i/>
          <w:highlight w:val="yellow"/>
        </w:rPr>
        <w:t xml:space="preserve">*                ; </w:t>
      </w:r>
      <w:r w:rsidRPr="0073425A">
        <w:rPr>
          <w:highlight w:val="yellow"/>
        </w:rPr>
        <w:t xml:space="preserve">n =5, c = 5, m = 0, M = </w:t>
      </w:r>
      <w:proofErr w:type="gramStart"/>
      <w:r w:rsidRPr="0073425A">
        <w:rPr>
          <w:highlight w:val="yellow"/>
        </w:rPr>
        <w:t>0  , 1</w:t>
      </w:r>
      <w:proofErr w:type="gramEnd"/>
      <w:r w:rsidRPr="0073425A">
        <w:rPr>
          <w:highlight w:val="yellow"/>
        </w:rPr>
        <w:t xml:space="preserve"> gramında;         </w:t>
      </w:r>
    </w:p>
    <w:p w:rsidR="00132AA4" w:rsidRDefault="0073425A">
      <w:pPr>
        <w:ind w:left="-5" w:right="316"/>
      </w:pPr>
      <w:proofErr w:type="spellStart"/>
      <w:proofErr w:type="gramStart"/>
      <w:r w:rsidRPr="0073425A">
        <w:rPr>
          <w:i/>
          <w:highlight w:val="yellow"/>
        </w:rPr>
        <w:t>Salmonella</w:t>
      </w:r>
      <w:proofErr w:type="spellEnd"/>
      <w:r w:rsidRPr="0073425A">
        <w:rPr>
          <w:i/>
          <w:highlight w:val="yellow"/>
        </w:rPr>
        <w:t xml:space="preserve">           :</w:t>
      </w:r>
      <w:r w:rsidRPr="0073425A">
        <w:rPr>
          <w:highlight w:val="yellow"/>
        </w:rPr>
        <w:t xml:space="preserve">    25</w:t>
      </w:r>
      <w:proofErr w:type="gramEnd"/>
      <w:r w:rsidRPr="0073425A">
        <w:rPr>
          <w:highlight w:val="yellow"/>
        </w:rPr>
        <w:t xml:space="preserve"> gramda: n = 5, c = 0, m = 0, M = 0</w:t>
      </w:r>
      <w:bookmarkStart w:id="0" w:name="_GoBack"/>
      <w:bookmarkEnd w:id="0"/>
      <w:r>
        <w:t xml:space="preserve"> </w:t>
      </w:r>
    </w:p>
    <w:p w:rsidR="00132AA4" w:rsidRDefault="0073425A">
      <w:pPr>
        <w:spacing w:after="0" w:line="259" w:lineRule="auto"/>
        <w:ind w:left="142" w:firstLine="0"/>
        <w:jc w:val="left"/>
      </w:pPr>
      <w:r>
        <w:rPr>
          <w:i/>
        </w:rPr>
        <w:t xml:space="preserve">   * Kanatlı gübresi ve </w:t>
      </w:r>
      <w:proofErr w:type="spellStart"/>
      <w:r>
        <w:rPr>
          <w:i/>
        </w:rPr>
        <w:t>Guano’da</w:t>
      </w:r>
      <w:proofErr w:type="spellEnd"/>
      <w:r>
        <w:rPr>
          <w:i/>
        </w:rPr>
        <w:t xml:space="preserve"> aranmaz</w:t>
      </w:r>
      <w:r>
        <w:t xml:space="preserve"> </w:t>
      </w:r>
    </w:p>
    <w:p w:rsidR="00132AA4" w:rsidRDefault="0073425A">
      <w:pPr>
        <w:ind w:left="-5" w:right="316"/>
      </w:pPr>
      <w:r>
        <w:t>Gübre, depolandığı süre boyunca ya da depodan çıkarılması</w:t>
      </w:r>
      <w:r>
        <w:t xml:space="preserve">nda üretim tesisinde veya biyogaz veya </w:t>
      </w:r>
      <w:proofErr w:type="spellStart"/>
      <w:r>
        <w:t>kompostlama</w:t>
      </w:r>
      <w:proofErr w:type="spellEnd"/>
      <w:r>
        <w:t xml:space="preserve"> tesislerinde alınan temsilî örnekler, aşağıdaki standartları karşılamalıdır: </w:t>
      </w:r>
      <w:proofErr w:type="spellStart"/>
      <w:r>
        <w:t>Salmonella</w:t>
      </w:r>
      <w:proofErr w:type="spellEnd"/>
      <w:r>
        <w:t xml:space="preserve">: 25 gramda: n = 5, c = 0, m = 0, M = 0 aşağıdakiler göz önünde bulundurularak: </w:t>
      </w:r>
    </w:p>
    <w:p w:rsidR="00132AA4" w:rsidRDefault="0073425A">
      <w:pPr>
        <w:ind w:left="-5" w:right="316"/>
      </w:pPr>
      <w:proofErr w:type="gramStart"/>
      <w:r>
        <w:t>n</w:t>
      </w:r>
      <w:proofErr w:type="gramEnd"/>
      <w:r>
        <w:t xml:space="preserve"> = Test edilen örnek sayısı  </w:t>
      </w:r>
    </w:p>
    <w:p w:rsidR="00132AA4" w:rsidRDefault="0073425A">
      <w:pPr>
        <w:ind w:left="-5" w:right="316"/>
      </w:pPr>
      <w:proofErr w:type="gramStart"/>
      <w:r>
        <w:t>m</w:t>
      </w:r>
      <w:proofErr w:type="gramEnd"/>
      <w:r>
        <w:t xml:space="preserve"> = Ba</w:t>
      </w:r>
      <w:r>
        <w:t xml:space="preserve">kteri sayısında eşik değeri; eğer bütün örneklerde bakteri sayısı bu değeri aşmaz ise sonuç olumlu değerlendirilir. </w:t>
      </w:r>
    </w:p>
    <w:p w:rsidR="00132AA4" w:rsidRDefault="0073425A">
      <w:pPr>
        <w:ind w:left="-5" w:right="316"/>
      </w:pPr>
      <w:r>
        <w:t>M = Bakteri sayısı için en yüksek değer: eğer bakteri sayısı bir ya da fazla örnekte “M” ya da daha fazla miktarda ise sonuç olumsuz olarak</w:t>
      </w:r>
      <w:r>
        <w:t xml:space="preserve"> değerlendirilir. </w:t>
      </w:r>
    </w:p>
    <w:p w:rsidR="00132AA4" w:rsidRDefault="0073425A">
      <w:pPr>
        <w:ind w:left="-5" w:right="316"/>
      </w:pPr>
      <w:proofErr w:type="gramStart"/>
      <w:r>
        <w:t>c</w:t>
      </w:r>
      <w:proofErr w:type="gramEnd"/>
      <w:r>
        <w:t xml:space="preserve"> =  Bakteri sayısının “m” veya “M” arasında olabileceği örnek sayısı, diğer örneklerde bakteri sayısı “m” veya bunun altında ise sonuç yine kabul edilebilir sayılır. </w:t>
      </w:r>
    </w:p>
    <w:p w:rsidR="00132AA4" w:rsidRDefault="0073425A">
      <w:pPr>
        <w:ind w:left="-5" w:right="316"/>
      </w:pPr>
      <w:r>
        <w:t>İşlenmiş gübre ve işlenmiş gübreden elde edilen türev ürünler bu nokt</w:t>
      </w:r>
      <w:r>
        <w:t xml:space="preserve">adaki standartlara uymuyorsa, işlenmemiş olarak kabul edilir. </w:t>
      </w:r>
    </w:p>
    <w:p w:rsidR="00132AA4" w:rsidRDefault="0073425A">
      <w:pPr>
        <w:ind w:left="-5" w:right="316"/>
      </w:pPr>
      <w:r>
        <w:t xml:space="preserve">   (d)Gübreler bir kez işlendiklerinde </w:t>
      </w:r>
      <w:proofErr w:type="spellStart"/>
      <w:r>
        <w:t>kontaminasyon</w:t>
      </w:r>
      <w:proofErr w:type="spellEnd"/>
      <w:r>
        <w:t xml:space="preserve"> ya da ikincil </w:t>
      </w:r>
      <w:proofErr w:type="gramStart"/>
      <w:r>
        <w:t>enfeksiyon</w:t>
      </w:r>
      <w:proofErr w:type="gramEnd"/>
      <w:r>
        <w:t xml:space="preserve"> ve rutubet en aza indirgenecek şekilde saklanmalıdır. Aşağıdaki yöntemler kullanılarak depolanmalıdır. </w:t>
      </w:r>
    </w:p>
    <w:p w:rsidR="00132AA4" w:rsidRDefault="0073425A">
      <w:pPr>
        <w:tabs>
          <w:tab w:val="center" w:pos="283"/>
          <w:tab w:val="center" w:pos="566"/>
          <w:tab w:val="center" w:pos="852"/>
          <w:tab w:val="center" w:pos="5138"/>
        </w:tabs>
        <w:ind w:left="-15" w:firstLine="0"/>
        <w:jc w:val="left"/>
      </w:pPr>
      <w:r>
        <w:t xml:space="preserve"> </w:t>
      </w:r>
      <w:r>
        <w:tab/>
        <w:t xml:space="preserve"> </w:t>
      </w:r>
      <w:r>
        <w:tab/>
        <w:t xml:space="preserve"> </w:t>
      </w:r>
      <w:r>
        <w:tab/>
        <w:t xml:space="preserve"> </w:t>
      </w:r>
      <w:r>
        <w:tab/>
        <w:t>(ı)</w:t>
      </w:r>
      <w:r>
        <w:t xml:space="preserve"> Sızdırmaz ve yalıtılmış silolar, ya da uygun olarak inşa edilmiş depolama alanları; ya da </w:t>
      </w:r>
    </w:p>
    <w:p w:rsidR="00132AA4" w:rsidRDefault="0073425A">
      <w:pPr>
        <w:tabs>
          <w:tab w:val="center" w:pos="283"/>
          <w:tab w:val="center" w:pos="566"/>
          <w:tab w:val="center" w:pos="852"/>
          <w:tab w:val="center" w:pos="4221"/>
        </w:tabs>
        <w:ind w:left="-15" w:firstLine="0"/>
        <w:jc w:val="left"/>
      </w:pPr>
      <w:r>
        <w:t xml:space="preserve"> </w:t>
      </w:r>
      <w:r>
        <w:tab/>
        <w:t xml:space="preserve"> </w:t>
      </w:r>
      <w:r>
        <w:tab/>
        <w:t xml:space="preserve"> </w:t>
      </w:r>
      <w:r>
        <w:tab/>
        <w:t xml:space="preserve"> </w:t>
      </w:r>
      <w:r>
        <w:tab/>
        <w:t>(</w:t>
      </w:r>
      <w:proofErr w:type="spellStart"/>
      <w:r>
        <w:t>ıı</w:t>
      </w:r>
      <w:proofErr w:type="spellEnd"/>
      <w:r>
        <w:t xml:space="preserve">) Plastik torba ya da çuvallar gibi uygun şekilde kapatılmış paketler. </w:t>
      </w:r>
    </w:p>
    <w:p w:rsidR="00132AA4" w:rsidRDefault="0073425A">
      <w:pPr>
        <w:spacing w:after="29" w:line="259" w:lineRule="auto"/>
        <w:ind w:left="0" w:firstLine="0"/>
        <w:jc w:val="left"/>
      </w:pPr>
      <w:r>
        <w:t xml:space="preserve"> </w:t>
      </w:r>
    </w:p>
    <w:p w:rsidR="00132AA4" w:rsidRDefault="0073425A">
      <w:pPr>
        <w:pStyle w:val="Balk1"/>
        <w:ind w:right="328"/>
      </w:pPr>
      <w:r>
        <w:t>E-BAZI ORGANİK GÜBRE VE TOPRAK ZENGİNLEŞTİRİCİLERE İLİŞKİN KOŞULLAR</w:t>
      </w:r>
      <w:r>
        <w:rPr>
          <w:b w:val="0"/>
        </w:rPr>
        <w:t xml:space="preserve"> </w:t>
      </w:r>
    </w:p>
    <w:p w:rsidR="00132AA4" w:rsidRDefault="0073425A">
      <w:pPr>
        <w:spacing w:after="24" w:line="259" w:lineRule="auto"/>
        <w:ind w:left="0" w:firstLine="0"/>
        <w:jc w:val="left"/>
      </w:pPr>
      <w:r>
        <w:t xml:space="preserve"> </w:t>
      </w:r>
    </w:p>
    <w:p w:rsidR="00132AA4" w:rsidRDefault="0073425A">
      <w:pPr>
        <w:tabs>
          <w:tab w:val="center" w:pos="1431"/>
        </w:tabs>
        <w:spacing w:after="7" w:line="271" w:lineRule="auto"/>
        <w:ind w:left="-15" w:firstLine="0"/>
        <w:jc w:val="left"/>
      </w:pPr>
      <w:r>
        <w:rPr>
          <w:b/>
        </w:rPr>
        <w:t xml:space="preserve"> </w:t>
      </w:r>
      <w:r>
        <w:rPr>
          <w:b/>
        </w:rPr>
        <w:tab/>
      </w:r>
      <w:r>
        <w:rPr>
          <w:b/>
        </w:rPr>
        <w:t>Üretime ilişkin koşullar:</w:t>
      </w:r>
      <w:r>
        <w:t xml:space="preserve"> </w:t>
      </w:r>
    </w:p>
    <w:p w:rsidR="00132AA4" w:rsidRDefault="0073425A">
      <w:pPr>
        <w:ind w:left="-5" w:right="316"/>
      </w:pPr>
      <w:r>
        <w:lastRenderedPageBreak/>
        <w:t xml:space="preserve">  1) Hayvansal yan ürünler veya türev ürünlerin </w:t>
      </w:r>
      <w:proofErr w:type="spellStart"/>
      <w:r>
        <w:t>biogaza</w:t>
      </w:r>
      <w:proofErr w:type="spellEnd"/>
      <w:r>
        <w:t xml:space="preserve"> dönüştürülmesi sırasında ortaya çıkan işleme artıkları (posa), gübre, sindirim kanalı içeriği, </w:t>
      </w:r>
      <w:proofErr w:type="spellStart"/>
      <w:r>
        <w:t>kompost</w:t>
      </w:r>
      <w:proofErr w:type="spellEnd"/>
      <w:r>
        <w:t>, süt, süt ürünleri, süt türevi ürünler, kolostrum ve kolostrum ürünler</w:t>
      </w:r>
      <w:r>
        <w:t xml:space="preserve">i haricindeki organik gübre ve toprak zenginleştiriciler aşağıdaki yöntemler kullanılarak üretilmelidir: </w:t>
      </w:r>
    </w:p>
    <w:p w:rsidR="00132AA4" w:rsidRDefault="0073425A">
      <w:pPr>
        <w:numPr>
          <w:ilvl w:val="0"/>
          <w:numId w:val="23"/>
        </w:numPr>
        <w:ind w:right="316"/>
      </w:pPr>
      <w:r>
        <w:t xml:space="preserve">Başlangıç maddesi olarak kategori II materyali kullanılıyorsa, 1. işleme metodu (basınçlı sterilizasyon) ; </w:t>
      </w:r>
    </w:p>
    <w:p w:rsidR="00132AA4" w:rsidRDefault="0073425A">
      <w:pPr>
        <w:numPr>
          <w:ilvl w:val="0"/>
          <w:numId w:val="23"/>
        </w:numPr>
        <w:ind w:right="316"/>
      </w:pPr>
      <w:r>
        <w:t>İşlenmiş hayvansal protein üretiminde kull</w:t>
      </w:r>
      <w:r>
        <w:t>anılmayan kategori III materyalinin başlangıç maddesi olarak kullanılması halinde, işleme metotlarından 6. metot hariç diğer yöntemlerden herhangi birini kullanarak,   2</w:t>
      </w:r>
      <w:proofErr w:type="gramStart"/>
      <w:r>
        <w:t>)</w:t>
      </w:r>
      <w:proofErr w:type="gramEnd"/>
      <w:r>
        <w:t xml:space="preserve">Kategori II materyalleri ya da işlenmiş hayvansal proteinden elde edilmiş et ve kemik </w:t>
      </w:r>
      <w:r>
        <w:t>unundan üretilmiş olan ya da söz konusu materyalleri içeren organik gübre ve toprak zenginleştiriciler toprağa uygulanacaksa daha sonradan besleme amacı olarak kullanılmamaları için kayıtlı bir tesis veya işletmede yetkili otoritenin onayladığı bir bileşen</w:t>
      </w:r>
      <w:r>
        <w:t xml:space="preserve">(katkı maddesi) ile yeteri oranda karıştırılmalıdır. </w:t>
      </w:r>
    </w:p>
    <w:p w:rsidR="00132AA4" w:rsidRDefault="0073425A">
      <w:pPr>
        <w:numPr>
          <w:ilvl w:val="0"/>
          <w:numId w:val="24"/>
        </w:numPr>
        <w:ind w:right="316" w:hanging="228"/>
      </w:pPr>
      <w:r>
        <w:t xml:space="preserve">İkinci fıkrada belirtilmiş olan bileşen( katkı maddesi) Yetkili otorite tarafından aşağıdaki koşullarda onaylanır:  </w:t>
      </w:r>
    </w:p>
    <w:p w:rsidR="00132AA4" w:rsidRDefault="0073425A">
      <w:pPr>
        <w:ind w:left="-5" w:right="316"/>
      </w:pPr>
      <w:r>
        <w:t xml:space="preserve">   </w:t>
      </w:r>
      <w:proofErr w:type="gramStart"/>
      <w:r>
        <w:t>(a)Bileşen, hayvan yemlerinde kullanılmayacak ve iyi tarım uygulamalarına göre dah</w:t>
      </w:r>
      <w:r>
        <w:t>a sonra hayvan besleme amacından çıkarılacak şekilde kireç, doğal gübre, idrar, hayvansal yan ürünlerin biyogaz ya da diğer maddelere dönüştürülmesiyle açığa çıkan işleme artığı, mineralli gübre gibi diğer maddelerden oluşmalıdır;    (b) Bileşen, karışımın</w:t>
      </w:r>
      <w:r>
        <w:t xml:space="preserve"> gübre olarak kullanılmasında iklim ve toprak koşullarının değerlendirilerek, karışımın hayvanlar için lezzetli olmayacağı veya karışımın besleme amaçlı kullanılmasını engelleyecek şekilde ve ulusal mevzuata göre toprak ve yer altı suyunun korunmasına iliş</w:t>
      </w:r>
      <w:r>
        <w:t xml:space="preserve">kin kurallara uygun olarak belirlenmelidir.  </w:t>
      </w:r>
      <w:proofErr w:type="gramEnd"/>
    </w:p>
    <w:p w:rsidR="00132AA4" w:rsidRDefault="0073425A">
      <w:pPr>
        <w:ind w:left="-5" w:right="316"/>
      </w:pPr>
      <w:r>
        <w:t xml:space="preserve">Yetkili otorite izin verilen bileşenlerin listesini yayınlar.  </w:t>
      </w:r>
    </w:p>
    <w:p w:rsidR="00132AA4" w:rsidRDefault="0073425A">
      <w:pPr>
        <w:numPr>
          <w:ilvl w:val="0"/>
          <w:numId w:val="24"/>
        </w:numPr>
        <w:ind w:right="316" w:hanging="228"/>
      </w:pPr>
      <w:r>
        <w:t xml:space="preserve">Ancak, ikinci fıkrada belirtilen koşullar aşağıdaki durumlarda uygulanmaz: </w:t>
      </w:r>
    </w:p>
    <w:p w:rsidR="00132AA4" w:rsidRDefault="0073425A">
      <w:pPr>
        <w:numPr>
          <w:ilvl w:val="1"/>
          <w:numId w:val="24"/>
        </w:numPr>
        <w:ind w:right="316"/>
      </w:pPr>
      <w:r>
        <w:t>Son kullanıcının kullanımı için, ağırlığı 50 kg'ı aşmayan ve satılmaya</w:t>
      </w:r>
      <w:r>
        <w:t xml:space="preserve"> hazır paketlerdeki organik gübre ve toprak zenginleştiriciler. </w:t>
      </w:r>
    </w:p>
    <w:p w:rsidR="00132AA4" w:rsidRDefault="0073425A">
      <w:pPr>
        <w:numPr>
          <w:ilvl w:val="1"/>
          <w:numId w:val="24"/>
        </w:numPr>
        <w:ind w:right="316"/>
      </w:pPr>
      <w:proofErr w:type="gramStart"/>
      <w:r>
        <w:t>Ağırlığı 1000 kg'ı aşmayan, paketlerin üzerinde söz konusu organik gübrenin çiftlik hayvanlarının erişebildiği alanda kullanılması amacıyla olmadığının belirtildiği, çuvallardaki organik gübr</w:t>
      </w:r>
      <w:r>
        <w:t>e ve toprak zenginleştiriciler;  yetkili otorite, organik gübre ve toprak zenginleştiricilerin uygulanacağı alanlar göz önüne alınarak, söz konusu çuvalların kullanımını, söz konusu maddelerin çiftlik hayvanlarının bulunduğu çiftliklere ya da çiftlik hayva</w:t>
      </w:r>
      <w:r>
        <w:t xml:space="preserve">nlarının erişebileceği alanlarda kullanılabilmesine ilişkin olasılığı değerlendirerek, bu tür büyük çuvalların kullanılmasına izin verir.  </w:t>
      </w:r>
      <w:proofErr w:type="gramEnd"/>
    </w:p>
    <w:p w:rsidR="00132AA4" w:rsidRDefault="0073425A">
      <w:pPr>
        <w:numPr>
          <w:ilvl w:val="0"/>
          <w:numId w:val="24"/>
        </w:numPr>
        <w:ind w:right="316" w:hanging="228"/>
      </w:pPr>
      <w:r>
        <w:t>Organik gübre ve toprak zenginleştirici üreticileri organik gübre ve toprak zenginleştiricileri piyasaya sunmadan ön</w:t>
      </w:r>
      <w:r>
        <w:t xml:space="preserve">ce aşağıda belirtilenlere göre patojenlerin bulaşmasını önleyici tedbirler almalıdır. </w:t>
      </w:r>
    </w:p>
    <w:p w:rsidR="00132AA4" w:rsidRDefault="0073425A">
      <w:pPr>
        <w:ind w:left="-5" w:right="316"/>
      </w:pPr>
      <w:r>
        <w:t xml:space="preserve">  Kategori II ya da kategori III materyalinden elde edilmiş türev ürünler ya da işlenmiş hayvansal proteini söz konusuysa, Aşağıdaki mikrobiyolojik standartlar, türev ür</w:t>
      </w:r>
      <w:r>
        <w:t xml:space="preserve">ünler için geçerlidir. </w:t>
      </w:r>
    </w:p>
    <w:p w:rsidR="00132AA4" w:rsidRDefault="0073425A">
      <w:pPr>
        <w:ind w:left="-5" w:right="316"/>
      </w:pPr>
      <w:r>
        <w:t xml:space="preserve">Depolanma süresince veya depodan çekilme anında son üründen alınan örnekler, aşağıdaki standartlara uymalıdır. </w:t>
      </w:r>
    </w:p>
    <w:p w:rsidR="00132AA4" w:rsidRDefault="0073425A">
      <w:pPr>
        <w:ind w:left="-5" w:right="316"/>
      </w:pPr>
      <w:proofErr w:type="spellStart"/>
      <w:r>
        <w:t>Salmonella</w:t>
      </w:r>
      <w:proofErr w:type="spellEnd"/>
      <w:r>
        <w:t xml:space="preserve">: 25 gramında </w:t>
      </w:r>
      <w:proofErr w:type="spellStart"/>
      <w:r>
        <w:t>namevcudiyeti</w:t>
      </w:r>
      <w:proofErr w:type="spellEnd"/>
      <w:r>
        <w:t xml:space="preserve">, n = 5, c = 0, m = 0, M = 0 </w:t>
      </w:r>
    </w:p>
    <w:p w:rsidR="00132AA4" w:rsidRDefault="0073425A">
      <w:pPr>
        <w:spacing w:after="4" w:line="282" w:lineRule="auto"/>
        <w:ind w:left="-5" w:right="2497"/>
        <w:jc w:val="left"/>
      </w:pPr>
      <w:proofErr w:type="spellStart"/>
      <w:r>
        <w:t>Enterobacteriacae</w:t>
      </w:r>
      <w:proofErr w:type="spellEnd"/>
      <w:r>
        <w:t xml:space="preserve">: n = 5, c = 2, m = 10, M = 300, 1 gramında, Veriler için aşağıdakiler geçerlidir. </w:t>
      </w:r>
      <w:proofErr w:type="gramStart"/>
      <w:r>
        <w:t>n</w:t>
      </w:r>
      <w:proofErr w:type="gramEnd"/>
      <w:r>
        <w:t xml:space="preserve"> = test edilen örnek sayısı m = bakterinin eşik değeri; tüm örneklerdeki bakteri sayısı m'yi aşmadığında geçerlidir. </w:t>
      </w:r>
    </w:p>
    <w:p w:rsidR="00132AA4" w:rsidRDefault="0073425A">
      <w:pPr>
        <w:ind w:left="-5" w:right="316"/>
      </w:pPr>
      <w:r>
        <w:t>M = bakteri sayısı için maksimum sayı</w:t>
      </w:r>
      <w:r>
        <w:t xml:space="preserve">; bir veya birden fazla örnekteki bakteri sayısı M veya M'den daha fazlaysa, geçerli değildir. </w:t>
      </w:r>
      <w:proofErr w:type="gramStart"/>
      <w:r>
        <w:t>c</w:t>
      </w:r>
      <w:proofErr w:type="gramEnd"/>
      <w:r>
        <w:t xml:space="preserve"> = bakteri sayıları M ve m arasında bir değer taşıyan örnek sayısı; söz konusu örnekler diğer örneklerdeki bakteri sayısı m veya m'den az ise, örnekler yine de </w:t>
      </w:r>
      <w:r>
        <w:t xml:space="preserve">kabul edilebilir sayılır.    </w:t>
      </w:r>
    </w:p>
    <w:p w:rsidR="00132AA4" w:rsidRDefault="0073425A">
      <w:pPr>
        <w:spacing w:after="27" w:line="259" w:lineRule="auto"/>
        <w:ind w:left="0" w:firstLine="0"/>
        <w:jc w:val="left"/>
      </w:pPr>
      <w:r>
        <w:t xml:space="preserve"> </w:t>
      </w:r>
    </w:p>
    <w:p w:rsidR="00132AA4" w:rsidRDefault="0073425A">
      <w:pPr>
        <w:tabs>
          <w:tab w:val="center" w:pos="4507"/>
        </w:tabs>
        <w:spacing w:after="7" w:line="271" w:lineRule="auto"/>
        <w:ind w:left="-15" w:firstLine="0"/>
        <w:jc w:val="left"/>
      </w:pPr>
      <w:r>
        <w:rPr>
          <w:b/>
        </w:rPr>
        <w:t xml:space="preserve"> </w:t>
      </w:r>
      <w:r>
        <w:rPr>
          <w:b/>
        </w:rPr>
        <w:tab/>
        <w:t>Toynaklı hayvanların derilerine ve deriden elde edilen türev ürünlere ilişkin özel koşullar:</w:t>
      </w:r>
      <w:r>
        <w:t xml:space="preserve"> </w:t>
      </w:r>
    </w:p>
    <w:p w:rsidR="00132AA4" w:rsidRDefault="0073425A">
      <w:pPr>
        <w:ind w:left="-5" w:right="316"/>
      </w:pPr>
      <w:r>
        <w:t xml:space="preserve">  Yetkili otorite,  hayvan besleme amaçlı jelatin, organik gübre ve toprak zenginleştiricilerin </w:t>
      </w:r>
      <w:r>
        <w:t xml:space="preserve">üretimi amacıyla kireçlenmiş deri dâhil, </w:t>
      </w:r>
      <w:proofErr w:type="spellStart"/>
      <w:r>
        <w:t>triming</w:t>
      </w:r>
      <w:proofErr w:type="spellEnd"/>
      <w:r>
        <w:t xml:space="preserve"> ve deri parçaları tedarik etmek için aşağıdaki koşullar sağlayan tesisleri onaylayabilir. </w:t>
      </w:r>
    </w:p>
    <w:p w:rsidR="00132AA4" w:rsidRDefault="0073425A">
      <w:pPr>
        <w:numPr>
          <w:ilvl w:val="1"/>
          <w:numId w:val="27"/>
        </w:numPr>
        <w:ind w:right="316"/>
      </w:pPr>
      <w:r>
        <w:t>Tesiste, temizlik ve dezenfeksiyonun kolay olacağı şekilde zemin ve duvar yüzeyleri sert ve kaygan olmalıdır ve mümk</w:t>
      </w:r>
      <w:r>
        <w:t xml:space="preserve">ünse soğutma imkânları sağlanmalıdır; </w:t>
      </w:r>
    </w:p>
    <w:p w:rsidR="00132AA4" w:rsidRDefault="0073425A">
      <w:pPr>
        <w:numPr>
          <w:ilvl w:val="1"/>
          <w:numId w:val="27"/>
        </w:numPr>
        <w:ind w:right="316"/>
      </w:pPr>
      <w:r>
        <w:t xml:space="preserve">Depolama alanları ham maddelerin </w:t>
      </w:r>
      <w:proofErr w:type="spellStart"/>
      <w:r>
        <w:t>kontaminasyonunu</w:t>
      </w:r>
      <w:proofErr w:type="spellEnd"/>
      <w:r>
        <w:t xml:space="preserve"> engelleyecek şekilde, temiz ve bakımlı olmalıdır: </w:t>
      </w:r>
    </w:p>
    <w:p w:rsidR="00132AA4" w:rsidRDefault="0073425A">
      <w:pPr>
        <w:ind w:left="-5" w:right="316"/>
      </w:pPr>
      <w:r>
        <w:lastRenderedPageBreak/>
        <w:t xml:space="preserve">   3)Tesislerde bu Bölümde belirtilen koşullara uygun olmayan ham madde depolanması ve/veya işlenmesi söz konusuysa,</w:t>
      </w:r>
      <w:r>
        <w:t xml:space="preserve"> bu ham maddeler alım, depolama, işleme ve sevk edilme süresince bu Bölümde belirtilen koşullara uygun ham maddeyle ayrı tutulmalıdır; </w:t>
      </w:r>
    </w:p>
    <w:p w:rsidR="00132AA4" w:rsidRDefault="0073425A">
      <w:pPr>
        <w:ind w:left="-5" w:right="316"/>
      </w:pPr>
      <w:r>
        <w:t xml:space="preserve">   4) Kireçlenmiş derilerden elde edilen </w:t>
      </w:r>
      <w:proofErr w:type="spellStart"/>
      <w:r>
        <w:t>triming</w:t>
      </w:r>
      <w:proofErr w:type="spellEnd"/>
      <w:r>
        <w:t xml:space="preserve"> ve deri parçaları söz konusu olduğunda, Organik gübre ve toprak zenginl</w:t>
      </w:r>
      <w:r>
        <w:t xml:space="preserve">eştirici üretiminde kullanılmadan önce insan ve hayvan sağlığına karşı riskleri ortadan kaldıracak şekilde işlemden geçer.     </w:t>
      </w:r>
    </w:p>
    <w:p w:rsidR="00132AA4" w:rsidRDefault="0073425A">
      <w:pPr>
        <w:spacing w:after="0" w:line="259" w:lineRule="auto"/>
        <w:ind w:left="0" w:firstLine="0"/>
        <w:jc w:val="left"/>
      </w:pPr>
      <w:r>
        <w:t xml:space="preserve"> </w:t>
      </w:r>
    </w:p>
    <w:p w:rsidR="00132AA4" w:rsidRDefault="0073425A">
      <w:pPr>
        <w:spacing w:after="14" w:line="259" w:lineRule="auto"/>
        <w:ind w:left="0" w:right="327" w:firstLine="0"/>
        <w:jc w:val="right"/>
      </w:pPr>
      <w:r>
        <w:rPr>
          <w:b/>
        </w:rPr>
        <w:t>Organik gübre ve toprak zenginleştirici üretiminde kullanılacak olan boynuz unu dışındaki boynuz ve boynuz ürünleri ile tırnak</w:t>
      </w:r>
      <w:r>
        <w:rPr>
          <w:b/>
        </w:rPr>
        <w:t xml:space="preserve"> unu dışındaki tırnak ve tırnak ürünlerine ilişkin özel koşullar:</w:t>
      </w:r>
      <w:r>
        <w:t xml:space="preserve"> </w:t>
      </w:r>
    </w:p>
    <w:p w:rsidR="00132AA4" w:rsidRDefault="0073425A">
      <w:pPr>
        <w:ind w:left="-5" w:right="316"/>
      </w:pPr>
      <w:r>
        <w:t xml:space="preserve">  Organik gübre ve toprak zenginleştirici üretiminde kullanılacak olan boynuz unu dışındaki boynuz ve boynuz ürünleri </w:t>
      </w:r>
      <w:proofErr w:type="gramStart"/>
      <w:r>
        <w:t>ile  tırnak</w:t>
      </w:r>
      <w:proofErr w:type="gramEnd"/>
      <w:r>
        <w:t xml:space="preserve"> unu dışındaki tırnak ve tırnak ürünlerinin piyasaya sürülme</w:t>
      </w:r>
      <w:r>
        <w:t xml:space="preserve">sinde, aşağıdaki koşullar sağlanmalıdır. </w:t>
      </w:r>
    </w:p>
    <w:p w:rsidR="00132AA4" w:rsidRDefault="0073425A">
      <w:pPr>
        <w:numPr>
          <w:ilvl w:val="0"/>
          <w:numId w:val="25"/>
        </w:numPr>
        <w:ind w:right="592" w:hanging="228"/>
      </w:pPr>
      <w:r>
        <w:t xml:space="preserve">Aşağıdaki hayvanlardan elde edilmelidir. </w:t>
      </w:r>
    </w:p>
    <w:p w:rsidR="00132AA4" w:rsidRDefault="0073425A">
      <w:pPr>
        <w:numPr>
          <w:ilvl w:val="1"/>
          <w:numId w:val="25"/>
        </w:numPr>
        <w:ind w:right="316" w:hanging="312"/>
      </w:pPr>
      <w:r>
        <w:t xml:space="preserve">Kesim öncesi muayenesi yapılmış ve sağlıklı olduğuna karar verilen, mevzuata uygun olarak mezbahada insan tüketimi amacıyla kesilmiş olan, </w:t>
      </w:r>
    </w:p>
    <w:p w:rsidR="00132AA4" w:rsidRDefault="0073425A">
      <w:pPr>
        <w:numPr>
          <w:ilvl w:val="1"/>
          <w:numId w:val="25"/>
        </w:numPr>
        <w:ind w:right="316" w:hanging="312"/>
      </w:pPr>
      <w:r>
        <w:t xml:space="preserve">Ürününden insanlara ya da hayvanlara geçebilecek herhangi bir hastalık belirtisi taşımayan, hayvanlardan elde edilmiş olmalıdırlar. </w:t>
      </w:r>
    </w:p>
    <w:p w:rsidR="00132AA4" w:rsidRDefault="0073425A">
      <w:pPr>
        <w:numPr>
          <w:ilvl w:val="0"/>
          <w:numId w:val="25"/>
        </w:numPr>
        <w:ind w:right="592" w:hanging="228"/>
      </w:pPr>
      <w:r>
        <w:t>İç ısısı en az 80</w:t>
      </w:r>
      <w:r>
        <w:rPr>
          <w:vertAlign w:val="superscript"/>
        </w:rPr>
        <w:t>o</w:t>
      </w:r>
      <w:r>
        <w:t xml:space="preserve">C sıcaklığa ulaşacak ortamda, bir saat boyunca ısıl işlemden geçmiş olmalıdırlar;  </w:t>
      </w:r>
      <w:r>
        <w:tab/>
        <w:t xml:space="preserve"> </w:t>
      </w:r>
      <w:r>
        <w:tab/>
        <w:t>3</w:t>
      </w:r>
      <w:proofErr w:type="gramStart"/>
      <w:r>
        <w:t>)</w:t>
      </w:r>
      <w:proofErr w:type="gramEnd"/>
      <w:r>
        <w:t xml:space="preserve"> Boynuzlar, kafat</w:t>
      </w:r>
      <w:r>
        <w:t xml:space="preserve">ası boşluğu açılmadan alınmalıdır. </w:t>
      </w:r>
    </w:p>
    <w:p w:rsidR="00132AA4" w:rsidRDefault="0073425A">
      <w:pPr>
        <w:numPr>
          <w:ilvl w:val="0"/>
          <w:numId w:val="26"/>
        </w:numPr>
        <w:ind w:right="316" w:hanging="228"/>
      </w:pPr>
      <w:r>
        <w:t xml:space="preserve">İşleme, depolama ve taşımanın her aşamasında, çapraz </w:t>
      </w:r>
      <w:proofErr w:type="spellStart"/>
      <w:r>
        <w:t>kontaminasyonun</w:t>
      </w:r>
      <w:proofErr w:type="spellEnd"/>
      <w:r>
        <w:t xml:space="preserve"> önlenmesi için her türlü önlem alınmalıdır. </w:t>
      </w:r>
    </w:p>
    <w:p w:rsidR="00132AA4" w:rsidRDefault="0073425A">
      <w:pPr>
        <w:numPr>
          <w:ilvl w:val="0"/>
          <w:numId w:val="26"/>
        </w:numPr>
        <w:ind w:right="316" w:hanging="228"/>
      </w:pPr>
      <w:r>
        <w:t xml:space="preserve">Paketlenirken yeni ambalaj ya da </w:t>
      </w:r>
      <w:proofErr w:type="gramStart"/>
      <w:r>
        <w:t>konteynır</w:t>
      </w:r>
      <w:proofErr w:type="gramEnd"/>
      <w:r>
        <w:t xml:space="preserve"> kullanılmalı veya yükleme öncesi yetkili otorite tarafından ona</w:t>
      </w:r>
      <w:r>
        <w:t xml:space="preserve">ylanan bir ürün kullanılarak temizlenmiş ve dezenfekte edilmiş olan dökme konteynırı ya da araçlarla taşınmalıdır. </w:t>
      </w:r>
    </w:p>
    <w:p w:rsidR="00132AA4" w:rsidRDefault="0073425A">
      <w:pPr>
        <w:numPr>
          <w:ilvl w:val="0"/>
          <w:numId w:val="26"/>
        </w:numPr>
        <w:ind w:right="316" w:hanging="228"/>
      </w:pPr>
      <w:r>
        <w:t xml:space="preserve">Ambalaj ya da </w:t>
      </w:r>
      <w:proofErr w:type="gramStart"/>
      <w:r>
        <w:t>konteynırlarda</w:t>
      </w:r>
      <w:proofErr w:type="gramEnd"/>
      <w:r>
        <w:t xml:space="preserve">; </w:t>
      </w:r>
    </w:p>
    <w:p w:rsidR="00132AA4" w:rsidRDefault="0073425A">
      <w:pPr>
        <w:numPr>
          <w:ilvl w:val="1"/>
          <w:numId w:val="25"/>
        </w:numPr>
        <w:ind w:right="316" w:hanging="312"/>
      </w:pPr>
      <w:r>
        <w:t xml:space="preserve">Ürünün tipi belirtilmelidir (boynuz, boynuz ürünü, tırnak, tırnak ürünü gibi). </w:t>
      </w:r>
    </w:p>
    <w:p w:rsidR="00132AA4" w:rsidRDefault="0073425A">
      <w:pPr>
        <w:numPr>
          <w:ilvl w:val="1"/>
          <w:numId w:val="25"/>
        </w:numPr>
        <w:ind w:right="316" w:hanging="312"/>
      </w:pPr>
      <w:r>
        <w:t>Kayıtlı ya da onaylı varış te</w:t>
      </w:r>
      <w:r>
        <w:t xml:space="preserve">sisinin adı ve adresi, </w:t>
      </w:r>
      <w:proofErr w:type="gramStart"/>
      <w:r>
        <w:t>konteynır</w:t>
      </w:r>
      <w:proofErr w:type="gramEnd"/>
      <w:r>
        <w:t xml:space="preserve"> ya da ambalajlarda belirtilmelidir. </w:t>
      </w:r>
    </w:p>
    <w:p w:rsidR="00132AA4" w:rsidRDefault="0073425A">
      <w:pPr>
        <w:spacing w:after="0" w:line="259" w:lineRule="auto"/>
        <w:ind w:left="0" w:firstLine="0"/>
        <w:jc w:val="left"/>
      </w:pPr>
      <w:r>
        <w:t xml:space="preserve"> </w:t>
      </w:r>
    </w:p>
    <w:p w:rsidR="00132AA4" w:rsidRDefault="0073425A">
      <w:pPr>
        <w:spacing w:after="23" w:line="259" w:lineRule="auto"/>
        <w:ind w:left="0" w:firstLine="0"/>
        <w:jc w:val="left"/>
      </w:pPr>
      <w:r>
        <w:rPr>
          <w:i/>
        </w:rPr>
        <w:t xml:space="preserve"> </w:t>
      </w:r>
    </w:p>
    <w:p w:rsidR="00132AA4" w:rsidRDefault="0073425A">
      <w:pPr>
        <w:pStyle w:val="Balk1"/>
        <w:ind w:right="322"/>
      </w:pPr>
      <w:r>
        <w:t xml:space="preserve">F-RESMİ KONTROLLER </w:t>
      </w:r>
    </w:p>
    <w:p w:rsidR="00132AA4" w:rsidRDefault="0073425A">
      <w:pPr>
        <w:spacing w:after="0" w:line="259" w:lineRule="auto"/>
        <w:ind w:left="0" w:firstLine="0"/>
        <w:jc w:val="left"/>
      </w:pPr>
      <w:r>
        <w:t xml:space="preserve"> </w:t>
      </w:r>
    </w:p>
    <w:p w:rsidR="00132AA4" w:rsidRDefault="0073425A">
      <w:pPr>
        <w:tabs>
          <w:tab w:val="center" w:pos="1140"/>
        </w:tabs>
        <w:spacing w:after="7" w:line="271" w:lineRule="auto"/>
        <w:ind w:left="-15" w:firstLine="0"/>
        <w:jc w:val="left"/>
      </w:pPr>
      <w:r>
        <w:rPr>
          <w:b/>
        </w:rPr>
        <w:t xml:space="preserve"> </w:t>
      </w:r>
      <w:r>
        <w:rPr>
          <w:b/>
        </w:rPr>
        <w:tab/>
        <w:t xml:space="preserve">Resmi Kontroller: </w:t>
      </w:r>
    </w:p>
    <w:p w:rsidR="00132AA4" w:rsidRDefault="0073425A">
      <w:pPr>
        <w:ind w:left="-5" w:right="316"/>
      </w:pPr>
      <w:r>
        <w:t xml:space="preserve">  1)Resmi Kontroller, Gıda ve Yemin Resmi Kontrollerine İlişkin Yönetmelik hükümlerine uygun olarak yürütülür.  </w:t>
      </w:r>
    </w:p>
    <w:p w:rsidR="00132AA4" w:rsidRDefault="0073425A">
      <w:pPr>
        <w:numPr>
          <w:ilvl w:val="0"/>
          <w:numId w:val="28"/>
        </w:numPr>
        <w:ind w:right="316" w:hanging="240"/>
      </w:pPr>
      <w:r>
        <w:t xml:space="preserve">Resmi kontroller, kayıtların tutulmasının ve diğer dokümanların kontrol edilmesini de içerir. </w:t>
      </w:r>
    </w:p>
    <w:p w:rsidR="00132AA4" w:rsidRDefault="0073425A">
      <w:pPr>
        <w:numPr>
          <w:ilvl w:val="0"/>
          <w:numId w:val="28"/>
        </w:numPr>
        <w:ind w:right="316" w:hanging="240"/>
      </w:pPr>
      <w:r>
        <w:t>Ülkedeki tüm kayıtlı ve onaylı kuruluş, tesis ve işletmecilerin ana listesini internet sitesinde yayınlar ve bağlantı adresini ulusal ve uluslararası kuruluşlara</w:t>
      </w:r>
      <w:r>
        <w:t xml:space="preserve"> bildirilir. </w:t>
      </w:r>
    </w:p>
    <w:p w:rsidR="00132AA4" w:rsidRDefault="0073425A">
      <w:pPr>
        <w:ind w:left="-5" w:right="316"/>
      </w:pPr>
      <w:r>
        <w:t xml:space="preserve">  4)Yetkili makam, kısıtlamalara tabi olan organik gübrelerin ve toprak ıslah edicilerin tüm üretim zinciri ve kullanımları boyunca kontroller gerçekleştirecektir.  </w:t>
      </w:r>
    </w:p>
    <w:p w:rsidR="00132AA4" w:rsidRDefault="0073425A">
      <w:pPr>
        <w:ind w:left="-5" w:right="316"/>
      </w:pPr>
      <w:r>
        <w:t xml:space="preserve">  5)Söz konusu kontroller, bir bileşen ile karıştırılmanın kontrolünü ve çif</w:t>
      </w:r>
      <w:r>
        <w:t>tlikte tutulan bu tür ürünlerin stokunun kayıtların kontrolünü içerecektir.</w:t>
      </w:r>
      <w:r>
        <w:rPr>
          <w:b/>
        </w:rPr>
        <w:t xml:space="preserve"> </w:t>
      </w:r>
    </w:p>
    <w:p w:rsidR="00132AA4" w:rsidRDefault="0073425A">
      <w:pPr>
        <w:spacing w:after="23" w:line="259" w:lineRule="auto"/>
        <w:ind w:left="0" w:firstLine="0"/>
        <w:jc w:val="left"/>
      </w:pPr>
      <w:r>
        <w:rPr>
          <w:b/>
        </w:rPr>
        <w:t xml:space="preserve"> </w:t>
      </w:r>
    </w:p>
    <w:p w:rsidR="00132AA4" w:rsidRDefault="0073425A">
      <w:pPr>
        <w:tabs>
          <w:tab w:val="center" w:pos="1384"/>
        </w:tabs>
        <w:spacing w:after="7" w:line="271" w:lineRule="auto"/>
        <w:ind w:left="-15" w:firstLine="0"/>
        <w:jc w:val="left"/>
      </w:pPr>
      <w:r>
        <w:rPr>
          <w:b/>
        </w:rPr>
        <w:t xml:space="preserve"> </w:t>
      </w:r>
      <w:r>
        <w:rPr>
          <w:b/>
        </w:rPr>
        <w:tab/>
        <w:t xml:space="preserve">Üretimin denetlenmesi: </w:t>
      </w:r>
    </w:p>
    <w:p w:rsidR="00132AA4" w:rsidRDefault="0073425A">
      <w:pPr>
        <w:tabs>
          <w:tab w:val="center" w:pos="283"/>
          <w:tab w:val="center" w:pos="4499"/>
        </w:tabs>
        <w:ind w:left="-15" w:firstLine="0"/>
        <w:jc w:val="left"/>
      </w:pPr>
      <w:r>
        <w:t xml:space="preserve"> </w:t>
      </w:r>
      <w:r>
        <w:tab/>
        <w:t xml:space="preserve"> </w:t>
      </w:r>
      <w:r>
        <w:tab/>
        <w:t xml:space="preserve">1) Bu talimata uyulmasını sağlamak için yetkili makam işleme tesislerini denetleyecektir. </w:t>
      </w:r>
    </w:p>
    <w:p w:rsidR="00132AA4" w:rsidRDefault="0073425A">
      <w:pPr>
        <w:numPr>
          <w:ilvl w:val="0"/>
          <w:numId w:val="29"/>
        </w:numPr>
        <w:ind w:right="316" w:hanging="314"/>
      </w:pPr>
      <w:r>
        <w:t>Denetimlerde aşağıdaki hususlara dikkat edilecek ve EK-3</w:t>
      </w:r>
      <w:r>
        <w:t xml:space="preserve"> te verilen Denetim Tutanağı kullanılacaktır. </w:t>
      </w:r>
    </w:p>
    <w:p w:rsidR="00132AA4" w:rsidRDefault="0073425A">
      <w:pPr>
        <w:tabs>
          <w:tab w:val="center" w:pos="283"/>
          <w:tab w:val="center" w:pos="566"/>
          <w:tab w:val="center" w:pos="852"/>
          <w:tab w:val="center" w:pos="3789"/>
        </w:tabs>
        <w:ind w:left="-15" w:firstLine="0"/>
        <w:jc w:val="left"/>
      </w:pPr>
      <w:r>
        <w:t xml:space="preserve"> </w:t>
      </w:r>
      <w:r>
        <w:tab/>
        <w:t xml:space="preserve"> </w:t>
      </w:r>
      <w:r>
        <w:tab/>
        <w:t xml:space="preserve"> </w:t>
      </w:r>
      <w:r>
        <w:tab/>
        <w:t xml:space="preserve"> </w:t>
      </w:r>
      <w:r>
        <w:tab/>
        <w:t xml:space="preserve">(ı)Tesisin, ekipmanın ve çalışanların genel </w:t>
      </w:r>
      <w:proofErr w:type="gramStart"/>
      <w:r>
        <w:t>hijyen</w:t>
      </w:r>
      <w:proofErr w:type="gramEnd"/>
      <w:r>
        <w:t xml:space="preserve"> durumları. </w:t>
      </w:r>
    </w:p>
    <w:p w:rsidR="00132AA4" w:rsidRDefault="0073425A">
      <w:pPr>
        <w:ind w:left="-5" w:right="316"/>
      </w:pPr>
      <w:r>
        <w:t xml:space="preserve">    (</w:t>
      </w:r>
      <w:proofErr w:type="spellStart"/>
      <w:r>
        <w:t>ıı</w:t>
      </w:r>
      <w:proofErr w:type="spellEnd"/>
      <w:r>
        <w:t>) İşleme tesisinin işletmecisi tarafından yapılan kontrollerin etkinliği; bu kontroller söz konusu kontrollerin sonuçlarının incele</w:t>
      </w:r>
      <w:r>
        <w:t xml:space="preserve">nmesini ve gerekiyorsa, numune alınmasını içermelidir. </w:t>
      </w:r>
    </w:p>
    <w:p w:rsidR="00132AA4" w:rsidRDefault="0073425A">
      <w:pPr>
        <w:ind w:left="-5" w:right="316"/>
      </w:pPr>
      <w:r>
        <w:t xml:space="preserve">    (</w:t>
      </w:r>
      <w:proofErr w:type="spellStart"/>
      <w:r>
        <w:t>ııı</w:t>
      </w:r>
      <w:proofErr w:type="spellEnd"/>
      <w:r>
        <w:t xml:space="preserve">)Kritik Kontrol Noktaları ilkelerini temel alan kalıcı bir yazılı </w:t>
      </w:r>
      <w:proofErr w:type="gramStart"/>
      <w:r>
        <w:t>prosedürün</w:t>
      </w:r>
      <w:proofErr w:type="gramEnd"/>
      <w:r>
        <w:t xml:space="preserve"> etkili bir biçimde uygulanması,  bu kontroller söz konusu uygulamanın sonuçlarının incelenmesini ve gerekiyorsa, nu</w:t>
      </w:r>
      <w:r>
        <w:t xml:space="preserve">mune alınmasını içermelidir. </w:t>
      </w:r>
    </w:p>
    <w:p w:rsidR="00132AA4" w:rsidRDefault="0073425A">
      <w:pPr>
        <w:ind w:left="-5" w:right="316"/>
      </w:pPr>
      <w:r>
        <w:lastRenderedPageBreak/>
        <w:t xml:space="preserve">    (</w:t>
      </w:r>
      <w:proofErr w:type="spellStart"/>
      <w:r>
        <w:t>ıv</w:t>
      </w:r>
      <w:proofErr w:type="spellEnd"/>
      <w:r>
        <w:t>)işlendikten sonra ürünlerin standartları; analizler ve testler bilimsel olarak kabul gören, özellikle de ilgili mevzuatında belirtilen yöntemlerle yapılmalıdır, eğer ilgili mevzuatında herhangi bir yöntem belirtilmediy</w:t>
      </w:r>
      <w:r>
        <w:t xml:space="preserve">se, kabul görülen uluslararası standartlara göre yapılmalıdır. </w:t>
      </w:r>
    </w:p>
    <w:p w:rsidR="00132AA4" w:rsidRDefault="0073425A">
      <w:pPr>
        <w:tabs>
          <w:tab w:val="center" w:pos="283"/>
          <w:tab w:val="center" w:pos="566"/>
          <w:tab w:val="center" w:pos="852"/>
          <w:tab w:val="center" w:pos="2075"/>
        </w:tabs>
        <w:ind w:left="-15" w:firstLine="0"/>
        <w:jc w:val="left"/>
      </w:pPr>
      <w:r>
        <w:t xml:space="preserve"> </w:t>
      </w:r>
      <w:r>
        <w:tab/>
        <w:t xml:space="preserve"> </w:t>
      </w:r>
      <w:r>
        <w:tab/>
        <w:t xml:space="preserve"> </w:t>
      </w:r>
      <w:r>
        <w:tab/>
        <w:t xml:space="preserve"> </w:t>
      </w:r>
      <w:r>
        <w:tab/>
        <w:t xml:space="preserve">(v)Depolama şartları. </w:t>
      </w:r>
    </w:p>
    <w:p w:rsidR="00132AA4" w:rsidRDefault="0073425A">
      <w:pPr>
        <w:numPr>
          <w:ilvl w:val="0"/>
          <w:numId w:val="29"/>
        </w:numPr>
        <w:ind w:right="316" w:hanging="314"/>
      </w:pPr>
      <w:r>
        <w:t xml:space="preserve">Laboratuvar testleri için gerekli her türlü numuneyi almak. </w:t>
      </w:r>
    </w:p>
    <w:p w:rsidR="00132AA4" w:rsidRDefault="0073425A">
      <w:pPr>
        <w:numPr>
          <w:ilvl w:val="0"/>
          <w:numId w:val="29"/>
        </w:numPr>
        <w:ind w:right="316" w:hanging="314"/>
      </w:pPr>
      <w:r>
        <w:t>Yönetmeliğe ve bu talimata uyulmasını sağlamak için (Denetim Tutanağında) gerekli gördüğü her türlü başka kontrolleri yapmak.   2) Birinci fıkradaki sorumluluklarını yerine getirmesini sağlamak için, yetkili otoritenin işleme tesisinin tüm kısımlarına ve k</w:t>
      </w:r>
      <w:r>
        <w:t xml:space="preserve">ayıtlara, sevk raporlarına ve sağlık sertifikalarına daima kısıtlamasız erişebilmesi gerekir. </w:t>
      </w:r>
    </w:p>
    <w:p w:rsidR="00132AA4" w:rsidRDefault="0073425A">
      <w:pPr>
        <w:spacing w:after="28" w:line="259" w:lineRule="auto"/>
        <w:ind w:left="0" w:firstLine="0"/>
        <w:jc w:val="left"/>
      </w:pPr>
      <w:r>
        <w:t xml:space="preserve"> </w:t>
      </w:r>
    </w:p>
    <w:p w:rsidR="00132AA4" w:rsidRDefault="0073425A">
      <w:pPr>
        <w:tabs>
          <w:tab w:val="center" w:pos="1465"/>
        </w:tabs>
        <w:spacing w:after="7" w:line="271" w:lineRule="auto"/>
        <w:ind w:left="-15" w:firstLine="0"/>
        <w:jc w:val="left"/>
      </w:pPr>
      <w:r>
        <w:rPr>
          <w:b/>
        </w:rPr>
        <w:t xml:space="preserve"> </w:t>
      </w:r>
      <w:r>
        <w:rPr>
          <w:b/>
        </w:rPr>
        <w:tab/>
        <w:t xml:space="preserve">Doğrulama </w:t>
      </w:r>
      <w:proofErr w:type="gramStart"/>
      <w:r>
        <w:rPr>
          <w:b/>
        </w:rPr>
        <w:t>prosedürleri</w:t>
      </w:r>
      <w:proofErr w:type="gramEnd"/>
      <w:r>
        <w:rPr>
          <w:b/>
        </w:rPr>
        <w:t xml:space="preserve">: </w:t>
      </w:r>
    </w:p>
    <w:p w:rsidR="00132AA4" w:rsidRDefault="0073425A">
      <w:pPr>
        <w:numPr>
          <w:ilvl w:val="0"/>
          <w:numId w:val="30"/>
        </w:numPr>
        <w:ind w:right="316" w:hanging="240"/>
      </w:pPr>
      <w:r>
        <w:t xml:space="preserve">Yetkili otorite; işletme veya tesise onay vermeden önce söz konusu tesisin, işletmeci tarafından aşağıdaki </w:t>
      </w:r>
      <w:proofErr w:type="gramStart"/>
      <w:r>
        <w:t>prosedür</w:t>
      </w:r>
      <w:proofErr w:type="gramEnd"/>
      <w:r>
        <w:t xml:space="preserve"> ve göstergelere </w:t>
      </w:r>
      <w:r>
        <w:t xml:space="preserve">göre doğrulandığını kontrol etmesi gerekir. </w:t>
      </w:r>
    </w:p>
    <w:p w:rsidR="00132AA4" w:rsidRDefault="0073425A">
      <w:pPr>
        <w:numPr>
          <w:ilvl w:val="1"/>
          <w:numId w:val="30"/>
        </w:numPr>
        <w:ind w:right="316" w:hanging="302"/>
      </w:pPr>
      <w:r>
        <w:t xml:space="preserve">İş akış diyagramı ile sürecin tarifi, </w:t>
      </w:r>
    </w:p>
    <w:p w:rsidR="00132AA4" w:rsidRDefault="0073425A">
      <w:pPr>
        <w:numPr>
          <w:ilvl w:val="1"/>
          <w:numId w:val="30"/>
        </w:numPr>
        <w:ind w:right="316" w:hanging="302"/>
      </w:pPr>
      <w:r>
        <w:t xml:space="preserve">Kesintisiz sistemler için materyal işleme oranı dâhil kritik kontrol noktalarının belirlenmesi,     (c) Bu Talimat ile belirlenen özel işleme metotlarına uyumu, </w:t>
      </w:r>
    </w:p>
    <w:p w:rsidR="00132AA4" w:rsidRDefault="0073425A">
      <w:pPr>
        <w:tabs>
          <w:tab w:val="center" w:pos="283"/>
          <w:tab w:val="center" w:pos="566"/>
          <w:tab w:val="center" w:pos="2376"/>
        </w:tabs>
        <w:ind w:left="-15" w:firstLine="0"/>
        <w:jc w:val="left"/>
      </w:pPr>
      <w:r>
        <w:t xml:space="preserve"> </w:t>
      </w:r>
      <w:r>
        <w:tab/>
        <w:t xml:space="preserve"> </w:t>
      </w:r>
      <w:r>
        <w:tab/>
        <w:t xml:space="preserve"> </w:t>
      </w:r>
      <w:r>
        <w:tab/>
      </w:r>
      <w:r>
        <w:t xml:space="preserve">(ç) Aşağıdaki şartların sağlanması: </w:t>
      </w:r>
    </w:p>
    <w:p w:rsidR="00132AA4" w:rsidRDefault="0073425A">
      <w:pPr>
        <w:ind w:left="-5" w:right="316"/>
      </w:pPr>
      <w:r>
        <w:t xml:space="preserve">    (ı)</w:t>
      </w:r>
      <w:proofErr w:type="spellStart"/>
      <w:r>
        <w:t>Batch</w:t>
      </w:r>
      <w:proofErr w:type="spellEnd"/>
      <w:r>
        <w:t xml:space="preserve"> basınç ve kesintisiz sistemler için, kıyma deliği veya örs aralığının boyutu ile tanımlanan, parçacık boyutu; </w:t>
      </w:r>
    </w:p>
    <w:p w:rsidR="00132AA4" w:rsidRDefault="0073425A">
      <w:pPr>
        <w:ind w:left="-5" w:right="316"/>
      </w:pPr>
      <w:r>
        <w:t xml:space="preserve"> </w:t>
      </w:r>
      <w:r>
        <w:tab/>
        <w:t xml:space="preserve"> </w:t>
      </w:r>
      <w:r>
        <w:tab/>
        <w:t xml:space="preserve"> </w:t>
      </w:r>
      <w:r>
        <w:tab/>
        <w:t xml:space="preserve"> </w:t>
      </w:r>
      <w:r>
        <w:tab/>
        <w:t>(</w:t>
      </w:r>
      <w:proofErr w:type="spellStart"/>
      <w:r>
        <w:t>ıı</w:t>
      </w:r>
      <w:proofErr w:type="spellEnd"/>
      <w:r>
        <w:t>)Sıcaklık, basınç, işleme süresi ve kesintisiz işleme sistemleri söz konusuysa, mate</w:t>
      </w:r>
      <w:r>
        <w:t xml:space="preserve">ryal işleme oranı. </w:t>
      </w:r>
    </w:p>
    <w:p w:rsidR="00132AA4" w:rsidRDefault="0073425A">
      <w:pPr>
        <w:numPr>
          <w:ilvl w:val="0"/>
          <w:numId w:val="30"/>
        </w:numPr>
        <w:ind w:right="316" w:hanging="240"/>
      </w:pPr>
      <w:proofErr w:type="spellStart"/>
      <w:r>
        <w:t>Batch</w:t>
      </w:r>
      <w:proofErr w:type="spellEnd"/>
      <w:r>
        <w:t xml:space="preserve"> basınç sistemi söz konusuysa: </w:t>
      </w:r>
    </w:p>
    <w:p w:rsidR="00132AA4" w:rsidRDefault="0073425A">
      <w:pPr>
        <w:numPr>
          <w:ilvl w:val="1"/>
          <w:numId w:val="30"/>
        </w:numPr>
        <w:ind w:right="316" w:hanging="302"/>
      </w:pPr>
      <w:r>
        <w:t>Kalıcı bir ısı ölçme cihazı ile sıcaklık gözlemlenmeli ve gerçek zamana karşı planlanmalıdır;    (b)Kalıcı bir basınçölçer ile basınç kademesi gözlemlenmelidir; basınç gerçek zamana karşı planlanmalı</w:t>
      </w:r>
      <w:r>
        <w:t xml:space="preserve">dır; </w:t>
      </w:r>
    </w:p>
    <w:p w:rsidR="00132AA4" w:rsidRDefault="0073425A">
      <w:pPr>
        <w:ind w:left="-5" w:right="1194"/>
      </w:pPr>
      <w:r>
        <w:t xml:space="preserve"> </w:t>
      </w:r>
      <w:r>
        <w:tab/>
        <w:t xml:space="preserve"> </w:t>
      </w:r>
      <w:r>
        <w:tab/>
        <w:t xml:space="preserve"> </w:t>
      </w:r>
      <w:r>
        <w:tab/>
        <w:t xml:space="preserve">(c) İşleme zamanı, zaman/sıcaklık ve zaman/basınç diyagramları ile gösterilmelidir.  </w:t>
      </w:r>
      <w:r>
        <w:tab/>
        <w:t xml:space="preserve"> </w:t>
      </w:r>
      <w:r>
        <w:tab/>
        <w:t xml:space="preserve"> </w:t>
      </w:r>
      <w:r>
        <w:tab/>
        <w:t xml:space="preserve">(ç)Yılda en az bir kere ölçme cihazları kalibre edilmelidir.  </w:t>
      </w:r>
    </w:p>
    <w:p w:rsidR="00132AA4" w:rsidRDefault="0073425A">
      <w:pPr>
        <w:numPr>
          <w:ilvl w:val="0"/>
          <w:numId w:val="30"/>
        </w:numPr>
        <w:ind w:right="316" w:hanging="240"/>
      </w:pPr>
      <w:r>
        <w:t xml:space="preserve">Kesintisiz basınç sistemi söz konusuysa: </w:t>
      </w:r>
    </w:p>
    <w:p w:rsidR="00132AA4" w:rsidRDefault="0073425A">
      <w:pPr>
        <w:numPr>
          <w:ilvl w:val="1"/>
          <w:numId w:val="30"/>
        </w:numPr>
        <w:ind w:right="316" w:hanging="302"/>
      </w:pPr>
      <w:r>
        <w:t xml:space="preserve">Sıcaklığın ve basıncın ölçme cihazları ya da bir </w:t>
      </w:r>
      <w:r>
        <w:t>kızılötesi ısı tabancası ile gözlemlenmesi gerekir. Sıcaklık ve basıncın kesintisiz sistemin tamamında ya da bir bölümünde istenilen şartlara uymasını sağlayacak şekilde işleme sistemi boyunca basınçölçerler belirlenmiş konumlarda kullanılmalıdır; sıcaklık</w:t>
      </w:r>
      <w:r>
        <w:t xml:space="preserve"> ve basınç gerçek zamana karşı planlanmalıdır. </w:t>
      </w:r>
    </w:p>
    <w:p w:rsidR="00132AA4" w:rsidRDefault="0073425A">
      <w:pPr>
        <w:numPr>
          <w:ilvl w:val="1"/>
          <w:numId w:val="30"/>
        </w:numPr>
        <w:ind w:right="316" w:hanging="302"/>
      </w:pPr>
      <w:r>
        <w:t xml:space="preserve">Kesintisiz sistemin ilgili bölümünün tamamının içindeki sıcaklık ve basıncın istenilen şartlara uyduğu asgari geçiş süresinin ölçümü, mangan dioksit gibi çözünmez keçeli kalem ile </w:t>
      </w:r>
      <w:r>
        <w:t xml:space="preserve">ya da eşdeğer garantiler sağlayan bir yöntem ile yetkili otoriteye bildirilmelidir. </w:t>
      </w:r>
    </w:p>
    <w:p w:rsidR="00132AA4" w:rsidRDefault="0073425A">
      <w:pPr>
        <w:numPr>
          <w:ilvl w:val="1"/>
          <w:numId w:val="30"/>
        </w:numPr>
        <w:ind w:right="316" w:hanging="302"/>
      </w:pPr>
      <w:r>
        <w:t>Materyal sürecinin doğru ölçümü ve kontrolü çok önemlidir ve aşağıdakiler gibi kesintisiz gözlemlenebilen bir kritik kontrol noktası ile bağlantılı doğrulama testi sırasın</w:t>
      </w:r>
      <w:r>
        <w:t xml:space="preserve">da;  </w:t>
      </w:r>
    </w:p>
    <w:p w:rsidR="00132AA4" w:rsidRDefault="0073425A">
      <w:pPr>
        <w:tabs>
          <w:tab w:val="center" w:pos="283"/>
          <w:tab w:val="center" w:pos="566"/>
          <w:tab w:val="center" w:pos="852"/>
          <w:tab w:val="center" w:pos="3675"/>
        </w:tabs>
        <w:ind w:left="-15" w:firstLine="0"/>
        <w:jc w:val="left"/>
      </w:pPr>
      <w:r>
        <w:t xml:space="preserve"> </w:t>
      </w:r>
      <w:r>
        <w:tab/>
        <w:t xml:space="preserve"> </w:t>
      </w:r>
      <w:r>
        <w:tab/>
        <w:t xml:space="preserve"> </w:t>
      </w:r>
      <w:r>
        <w:tab/>
        <w:t xml:space="preserve"> </w:t>
      </w:r>
      <w:r>
        <w:tab/>
        <w:t>(ı) Dakika başına besleme vidası dönüş sayısı (dön./</w:t>
      </w:r>
      <w:proofErr w:type="spellStart"/>
      <w:r>
        <w:t>dak</w:t>
      </w:r>
      <w:proofErr w:type="spellEnd"/>
      <w:r>
        <w:t xml:space="preserve">.), </w:t>
      </w:r>
    </w:p>
    <w:p w:rsidR="00132AA4" w:rsidRDefault="0073425A">
      <w:pPr>
        <w:tabs>
          <w:tab w:val="center" w:pos="283"/>
          <w:tab w:val="center" w:pos="566"/>
          <w:tab w:val="center" w:pos="852"/>
          <w:tab w:val="center" w:pos="3589"/>
        </w:tabs>
        <w:ind w:left="-15" w:firstLine="0"/>
        <w:jc w:val="left"/>
      </w:pPr>
      <w:r>
        <w:t xml:space="preserve"> </w:t>
      </w:r>
      <w:r>
        <w:tab/>
        <w:t xml:space="preserve"> </w:t>
      </w:r>
      <w:r>
        <w:tab/>
        <w:t xml:space="preserve"> </w:t>
      </w:r>
      <w:r>
        <w:tab/>
        <w:t xml:space="preserve"> </w:t>
      </w:r>
      <w:r>
        <w:tab/>
        <w:t>(</w:t>
      </w:r>
      <w:proofErr w:type="spellStart"/>
      <w:r>
        <w:t>ıı</w:t>
      </w:r>
      <w:proofErr w:type="spellEnd"/>
      <w:r>
        <w:t xml:space="preserve">) Elektrik enerjisi (belirli bir voltajdaki amper sayısı), </w:t>
      </w:r>
    </w:p>
    <w:p w:rsidR="00132AA4" w:rsidRDefault="0073425A">
      <w:pPr>
        <w:tabs>
          <w:tab w:val="center" w:pos="283"/>
          <w:tab w:val="center" w:pos="566"/>
          <w:tab w:val="center" w:pos="852"/>
          <w:tab w:val="center" w:pos="2695"/>
        </w:tabs>
        <w:ind w:left="-15" w:firstLine="0"/>
        <w:jc w:val="left"/>
      </w:pPr>
      <w:r>
        <w:t xml:space="preserve"> </w:t>
      </w:r>
      <w:r>
        <w:tab/>
        <w:t xml:space="preserve"> </w:t>
      </w:r>
      <w:r>
        <w:tab/>
        <w:t xml:space="preserve"> </w:t>
      </w:r>
      <w:r>
        <w:tab/>
        <w:t xml:space="preserve"> </w:t>
      </w:r>
      <w:r>
        <w:tab/>
        <w:t>(</w:t>
      </w:r>
      <w:proofErr w:type="spellStart"/>
      <w:r>
        <w:t>ııı</w:t>
      </w:r>
      <w:proofErr w:type="spellEnd"/>
      <w:r>
        <w:t xml:space="preserve">) Buharlaşma/yoğunlaşma oranı, </w:t>
      </w:r>
    </w:p>
    <w:p w:rsidR="00132AA4" w:rsidRDefault="0073425A">
      <w:pPr>
        <w:tabs>
          <w:tab w:val="center" w:pos="283"/>
          <w:tab w:val="center" w:pos="566"/>
          <w:tab w:val="center" w:pos="852"/>
          <w:tab w:val="center" w:pos="3816"/>
        </w:tabs>
        <w:ind w:left="-15" w:firstLine="0"/>
        <w:jc w:val="left"/>
      </w:pPr>
      <w:r>
        <w:t xml:space="preserve"> </w:t>
      </w:r>
      <w:r>
        <w:tab/>
        <w:t xml:space="preserve"> </w:t>
      </w:r>
      <w:r>
        <w:tab/>
        <w:t xml:space="preserve"> </w:t>
      </w:r>
      <w:r>
        <w:tab/>
        <w:t xml:space="preserve"> </w:t>
      </w:r>
      <w:r>
        <w:tab/>
        <w:t>(</w:t>
      </w:r>
      <w:proofErr w:type="spellStart"/>
      <w:r>
        <w:t>ıv</w:t>
      </w:r>
      <w:proofErr w:type="spellEnd"/>
      <w:r>
        <w:t>)Her birim süre başına pompa hareketi sayısı ölçülmelidi</w:t>
      </w:r>
      <w:r>
        <w:t xml:space="preserve">r. </w:t>
      </w:r>
    </w:p>
    <w:p w:rsidR="00132AA4" w:rsidRDefault="0073425A">
      <w:pPr>
        <w:ind w:left="-5" w:right="316"/>
      </w:pPr>
      <w:r>
        <w:t xml:space="preserve">    (v)Tüm ölçme ve gözlemleme donanımlarının yılda en az bir kere kalibre edilmesi gerekir.   4) Gerek görüldüğü zaman, yetkili otoritenin doğrulama prosedürleri üzerindeki kontrolleri (numune analizlerini yaptırma, ısı ölçme</w:t>
      </w:r>
      <w:proofErr w:type="gramStart"/>
      <w:r>
        <w:t>,…</w:t>
      </w:r>
      <w:proofErr w:type="spellStart"/>
      <w:proofErr w:type="gramEnd"/>
      <w:r>
        <w:t>vb</w:t>
      </w:r>
      <w:proofErr w:type="spellEnd"/>
      <w:r>
        <w:t>) tekrarlaması gerekir</w:t>
      </w:r>
      <w:r>
        <w:t xml:space="preserve">. Her durumda ve süreçte makinelerde modifikasyon veya hammaddelerde herhangi bir önemli değişiklik yapıldığı zaman kontrollerin tekrarlanması gerekir. </w:t>
      </w:r>
    </w:p>
    <w:p w:rsidR="00132AA4" w:rsidRDefault="0073425A">
      <w:pPr>
        <w:spacing w:after="27" w:line="259" w:lineRule="auto"/>
        <w:ind w:left="0" w:firstLine="0"/>
        <w:jc w:val="left"/>
      </w:pPr>
      <w:r>
        <w:rPr>
          <w:i/>
        </w:rPr>
        <w:t xml:space="preserve"> </w:t>
      </w:r>
    </w:p>
    <w:p w:rsidR="00132AA4" w:rsidRDefault="0073425A">
      <w:pPr>
        <w:tabs>
          <w:tab w:val="center" w:pos="2890"/>
        </w:tabs>
        <w:spacing w:after="7" w:line="271" w:lineRule="auto"/>
        <w:ind w:left="-15" w:firstLine="0"/>
        <w:jc w:val="left"/>
      </w:pPr>
      <w:r>
        <w:rPr>
          <w:b/>
        </w:rPr>
        <w:t xml:space="preserve"> </w:t>
      </w:r>
      <w:r>
        <w:rPr>
          <w:b/>
        </w:rPr>
        <w:tab/>
        <w:t xml:space="preserve">Türev ürünlerin işaretlenmesi ile ilgili resmi kontroller: </w:t>
      </w:r>
    </w:p>
    <w:p w:rsidR="00132AA4" w:rsidRDefault="0073425A">
      <w:pPr>
        <w:ind w:left="-5" w:right="316"/>
      </w:pPr>
      <w:r>
        <w:t xml:space="preserve">  Yönetmeliğe ve bu talimata uygunluğu </w:t>
      </w:r>
      <w:r>
        <w:t>sağlamak için yetkili otorite, bu talimatın “</w:t>
      </w:r>
      <w:r>
        <w:rPr>
          <w:b/>
        </w:rPr>
        <w:t>Bazı türev ürünlerinin işaretlenmesi</w:t>
      </w:r>
      <w:r>
        <w:t xml:space="preserve">” başlığının ikinci fıkrasında bahsedilen gözlem ve kayıt sisteminin performans kontrolünü </w:t>
      </w:r>
      <w:r>
        <w:lastRenderedPageBreak/>
        <w:t>gerçekleştirecek ve gerekli gördüğü durumlarda, aynı maddenin ikinci paragrafında ba</w:t>
      </w:r>
      <w:r>
        <w:t xml:space="preserve">hsedilen yönteme uygun olarak ek numunelerin test edilmesini isteyebilir. </w:t>
      </w:r>
    </w:p>
    <w:p w:rsidR="00132AA4" w:rsidRDefault="0073425A">
      <w:pPr>
        <w:spacing w:after="0" w:line="259" w:lineRule="auto"/>
        <w:ind w:left="0" w:firstLine="0"/>
        <w:jc w:val="left"/>
      </w:pPr>
      <w:r>
        <w:t xml:space="preserve"> </w:t>
      </w:r>
    </w:p>
    <w:p w:rsidR="00132AA4" w:rsidRDefault="0073425A">
      <w:pPr>
        <w:tabs>
          <w:tab w:val="center" w:pos="2429"/>
        </w:tabs>
        <w:spacing w:after="7" w:line="271" w:lineRule="auto"/>
        <w:ind w:left="-15" w:firstLine="0"/>
        <w:jc w:val="left"/>
      </w:pPr>
      <w:r>
        <w:rPr>
          <w:b/>
        </w:rPr>
        <w:t xml:space="preserve"> </w:t>
      </w:r>
      <w:r>
        <w:rPr>
          <w:b/>
        </w:rPr>
        <w:tab/>
        <w:t xml:space="preserve">Toplama merkezleri ile ilgili resmi kontroller: </w:t>
      </w:r>
    </w:p>
    <w:p w:rsidR="00132AA4" w:rsidRDefault="0073425A">
      <w:pPr>
        <w:tabs>
          <w:tab w:val="center" w:pos="283"/>
          <w:tab w:val="center" w:pos="1298"/>
        </w:tabs>
        <w:ind w:left="-15" w:firstLine="0"/>
        <w:jc w:val="left"/>
      </w:pPr>
      <w:r>
        <w:t xml:space="preserve"> </w:t>
      </w:r>
      <w:r>
        <w:tab/>
        <w:t xml:space="preserve"> </w:t>
      </w:r>
      <w:r>
        <w:tab/>
        <w:t xml:space="preserve">1)Yetkili otorite; </w:t>
      </w:r>
    </w:p>
    <w:p w:rsidR="00132AA4" w:rsidRDefault="0073425A">
      <w:pPr>
        <w:ind w:left="-5" w:right="316"/>
      </w:pPr>
      <w:r>
        <w:t xml:space="preserve"> </w:t>
      </w:r>
      <w:r>
        <w:tab/>
        <w:t xml:space="preserve"> </w:t>
      </w:r>
      <w:r>
        <w:tab/>
        <w:t xml:space="preserve"> </w:t>
      </w:r>
      <w:r>
        <w:tab/>
        <w:t xml:space="preserve">(a)Yetkili otorite tarafından hazırlanan onaylı ve kayıtlı işletme listesine </w:t>
      </w:r>
      <w:r>
        <w:t xml:space="preserve">toplama merkezlerini dâhil edecektir. </w:t>
      </w:r>
    </w:p>
    <w:p w:rsidR="00132AA4" w:rsidRDefault="0073425A">
      <w:pPr>
        <w:tabs>
          <w:tab w:val="center" w:pos="283"/>
          <w:tab w:val="center" w:pos="566"/>
          <w:tab w:val="center" w:pos="3390"/>
        </w:tabs>
        <w:ind w:left="-15" w:firstLine="0"/>
        <w:jc w:val="left"/>
      </w:pPr>
      <w:r>
        <w:t xml:space="preserve"> </w:t>
      </w:r>
      <w:r>
        <w:tab/>
        <w:t xml:space="preserve"> </w:t>
      </w:r>
      <w:r>
        <w:tab/>
        <w:t xml:space="preserve"> </w:t>
      </w:r>
      <w:r>
        <w:tab/>
        <w:t xml:space="preserve">(b)Her toplama merkezine bir kayıt numarası verilecektir. </w:t>
      </w:r>
    </w:p>
    <w:p w:rsidR="00132AA4" w:rsidRDefault="0073425A">
      <w:pPr>
        <w:ind w:left="-5" w:right="316"/>
      </w:pPr>
      <w:r>
        <w:t xml:space="preserve">  2) Bu talimata uyulduğunu teyit etmek için yetkili makam toplama merkezlerinde yılda en az iki defa resmi kontroller gerçekleştirecektir. </w:t>
      </w:r>
      <w:r>
        <w:rPr>
          <w:b/>
        </w:rPr>
        <w:t xml:space="preserve"> </w:t>
      </w:r>
      <w:r>
        <w:t xml:space="preserve"> </w:t>
      </w:r>
    </w:p>
    <w:p w:rsidR="00132AA4" w:rsidRDefault="0073425A">
      <w:pPr>
        <w:spacing w:after="20" w:line="259" w:lineRule="auto"/>
        <w:ind w:left="0" w:firstLine="0"/>
        <w:jc w:val="left"/>
      </w:pPr>
      <w:r>
        <w:t xml:space="preserve"> </w:t>
      </w:r>
    </w:p>
    <w:p w:rsidR="00132AA4" w:rsidRDefault="0073425A">
      <w:pPr>
        <w:tabs>
          <w:tab w:val="center" w:pos="1284"/>
          <w:tab w:val="center" w:pos="2832"/>
        </w:tabs>
        <w:spacing w:after="7" w:line="271" w:lineRule="auto"/>
        <w:ind w:left="-15" w:firstLine="0"/>
        <w:jc w:val="left"/>
      </w:pPr>
      <w:r>
        <w:rPr>
          <w:b/>
        </w:rPr>
        <w:t xml:space="preserve"> </w:t>
      </w:r>
      <w:r>
        <w:rPr>
          <w:b/>
        </w:rPr>
        <w:tab/>
        <w:t>Geçiş</w:t>
      </w:r>
      <w:r>
        <w:rPr>
          <w:b/>
        </w:rPr>
        <w:t>e dair önlemler</w:t>
      </w:r>
      <w:r>
        <w:t xml:space="preserve">: </w:t>
      </w:r>
      <w:r>
        <w:tab/>
        <w:t xml:space="preserve"> </w:t>
      </w:r>
    </w:p>
    <w:p w:rsidR="00132AA4" w:rsidRDefault="0073425A">
      <w:pPr>
        <w:ind w:left="-5" w:right="316"/>
      </w:pPr>
      <w:r>
        <w:t xml:space="preserve">  1) İşletmeciler, sorumlulukları altındaki ve “Tarımda Kullanılan Organik, </w:t>
      </w:r>
      <w:proofErr w:type="spellStart"/>
      <w:r>
        <w:t>Organomineral</w:t>
      </w:r>
      <w:proofErr w:type="spellEnd"/>
      <w:r>
        <w:t xml:space="preserve"> Gübreler ve Toprak Düzenleyiciler ile </w:t>
      </w:r>
      <w:proofErr w:type="spellStart"/>
      <w:r>
        <w:t>Mikrobiyel</w:t>
      </w:r>
      <w:proofErr w:type="spellEnd"/>
      <w:r>
        <w:t>, Enzim İçerikli ve diğer ürünlerin üretimi, ithalatı ve Piyasaya Arzına Dair Yönetmelik” hükümler</w:t>
      </w:r>
      <w:r>
        <w:t xml:space="preserve">ine göre onaylanmış hayvansal yan ürün işleyen tesislerde üretilen ürünler 13.12.2014’e kadar piyasaya sürebilir </w:t>
      </w:r>
    </w:p>
    <w:p w:rsidR="00132AA4" w:rsidRDefault="0073425A">
      <w:pPr>
        <w:spacing w:after="24" w:line="259" w:lineRule="auto"/>
        <w:ind w:left="0" w:firstLine="0"/>
        <w:jc w:val="left"/>
      </w:pPr>
      <w:r>
        <w:t xml:space="preserve"> </w:t>
      </w:r>
    </w:p>
    <w:p w:rsidR="00132AA4" w:rsidRDefault="0073425A">
      <w:pPr>
        <w:spacing w:after="7" w:line="271" w:lineRule="auto"/>
        <w:ind w:left="-5"/>
        <w:jc w:val="left"/>
      </w:pPr>
      <w:r>
        <w:rPr>
          <w:b/>
        </w:rPr>
        <w:t xml:space="preserve">G-STANDART İŞLEME YÖNTEMLERİ </w:t>
      </w:r>
    </w:p>
    <w:p w:rsidR="00132AA4" w:rsidRDefault="0073425A">
      <w:pPr>
        <w:spacing w:after="11" w:line="259" w:lineRule="auto"/>
        <w:ind w:left="0" w:firstLine="0"/>
        <w:jc w:val="left"/>
      </w:pPr>
      <w:r>
        <w:rPr>
          <w:b/>
        </w:rPr>
        <w:t xml:space="preserve"> </w:t>
      </w:r>
    </w:p>
    <w:p w:rsidR="00132AA4" w:rsidRDefault="0073425A">
      <w:pPr>
        <w:tabs>
          <w:tab w:val="center" w:pos="2029"/>
        </w:tabs>
        <w:spacing w:after="7" w:line="271" w:lineRule="auto"/>
        <w:ind w:left="-15" w:firstLine="0"/>
        <w:jc w:val="left"/>
      </w:pPr>
      <w:r>
        <w:rPr>
          <w:b/>
        </w:rPr>
        <w:t xml:space="preserve"> </w:t>
      </w:r>
      <w:r>
        <w:rPr>
          <w:b/>
        </w:rPr>
        <w:tab/>
        <w:t xml:space="preserve">Birinci Metot (basınçlı sterilizasyon): </w:t>
      </w:r>
    </w:p>
    <w:p w:rsidR="00132AA4" w:rsidRDefault="0073425A">
      <w:pPr>
        <w:spacing w:after="13" w:line="248" w:lineRule="auto"/>
        <w:ind w:right="317"/>
        <w:jc w:val="right"/>
      </w:pPr>
      <w:r>
        <w:t xml:space="preserve"> </w:t>
      </w:r>
      <w:r>
        <w:tab/>
      </w:r>
      <w:r>
        <w:t xml:space="preserve">1)Küçültme: İşlenecek hayvansal yan ürünlerde, </w:t>
      </w:r>
      <w:proofErr w:type="gramStart"/>
      <w:r>
        <w:t>partikül</w:t>
      </w:r>
      <w:proofErr w:type="gramEnd"/>
      <w:r>
        <w:t xml:space="preserve"> büyüklüğü 50 milimetreyi aşıyorsa, hayvansal yan ürünler uygun ekipman kullanılarak 50 milimetreyi aşmayacak şekilde küçültülmelidir. Küçültücünün etkinliği günlük kontrol edilmeli ve durumu kayıt alt</w:t>
      </w:r>
      <w:r>
        <w:t xml:space="preserve">ında tutulmalıdır. Kontrollerde 50 milimetreden büyük </w:t>
      </w:r>
      <w:proofErr w:type="gramStart"/>
      <w:r>
        <w:t>partiküllerin</w:t>
      </w:r>
      <w:proofErr w:type="gramEnd"/>
      <w:r>
        <w:t xml:space="preserve"> tespiti durumunda, işlemler durdurulmalı ve küçültücü, tamir edildikten sonra işlemler devam etmelidir. </w:t>
      </w:r>
    </w:p>
    <w:p w:rsidR="00132AA4" w:rsidRDefault="0073425A">
      <w:pPr>
        <w:ind w:left="-5" w:right="316"/>
      </w:pPr>
      <w:r>
        <w:t xml:space="preserve">  2)Zaman, ısı ve basınç: Hayvansal yan ürünler, </w:t>
      </w:r>
      <w:proofErr w:type="gramStart"/>
      <w:r>
        <w:t>partikül</w:t>
      </w:r>
      <w:proofErr w:type="gramEnd"/>
      <w:r>
        <w:t xml:space="preserve"> büyüklüğü en çok 50 milim</w:t>
      </w:r>
      <w:r>
        <w:t>etre,  en az 3 bar basınç ve aralıksız olarak en az 20 dakika boyunca iç ısısı 133</w:t>
      </w:r>
      <w:r>
        <w:rPr>
          <w:vertAlign w:val="superscript"/>
        </w:rPr>
        <w:t>o</w:t>
      </w:r>
      <w:r>
        <w:t>C'nin altına düşmemek şartıyla ısıtılmalıdır.(pişirilmeli).  Basınç, sterilizasyon odası/pişirme kabındaki havanın tahliye edilmesi ve havanın buharla ("doymuş buhar") yer d</w:t>
      </w:r>
      <w:r>
        <w:t>eğiştirmesi yoluyla oluşturulmalıdır; ısıl işlem tek bir işlem olarak, ya da işlem öncesi ve sonrası sterilizasyon amacıyla uygulanabilir. 3. İşlem, dizi (</w:t>
      </w:r>
      <w:proofErr w:type="spellStart"/>
      <w:r>
        <w:t>batch</w:t>
      </w:r>
      <w:proofErr w:type="spellEnd"/>
      <w:r>
        <w:t>) veya devamlı(</w:t>
      </w:r>
      <w:proofErr w:type="spellStart"/>
      <w:r>
        <w:t>continuous</w:t>
      </w:r>
      <w:proofErr w:type="spellEnd"/>
      <w:r>
        <w:t xml:space="preserve">) sistemlerde gerçekleşebilir. </w:t>
      </w:r>
    </w:p>
    <w:p w:rsidR="00132AA4" w:rsidRDefault="0073425A">
      <w:pPr>
        <w:spacing w:after="24" w:line="259" w:lineRule="auto"/>
        <w:ind w:left="0" w:firstLine="0"/>
        <w:jc w:val="left"/>
      </w:pPr>
      <w:r>
        <w:t xml:space="preserve"> </w:t>
      </w:r>
    </w:p>
    <w:p w:rsidR="00132AA4" w:rsidRDefault="0073425A">
      <w:pPr>
        <w:tabs>
          <w:tab w:val="center" w:pos="904"/>
        </w:tabs>
        <w:spacing w:after="7" w:line="271" w:lineRule="auto"/>
        <w:ind w:left="-15" w:firstLine="0"/>
        <w:jc w:val="left"/>
      </w:pPr>
      <w:r>
        <w:rPr>
          <w:b/>
        </w:rPr>
        <w:t xml:space="preserve"> </w:t>
      </w:r>
      <w:r>
        <w:rPr>
          <w:b/>
        </w:rPr>
        <w:tab/>
        <w:t xml:space="preserve">İkinci Metot: </w:t>
      </w:r>
    </w:p>
    <w:p w:rsidR="00132AA4" w:rsidRDefault="0073425A">
      <w:pPr>
        <w:ind w:left="-5" w:right="316"/>
      </w:pPr>
      <w:r>
        <w:t xml:space="preserve">  1)Küçültme: İşlene</w:t>
      </w:r>
      <w:r>
        <w:t xml:space="preserve">cek hayvansal yan ürünlerde, </w:t>
      </w:r>
      <w:proofErr w:type="gramStart"/>
      <w:r>
        <w:t>partikül</w:t>
      </w:r>
      <w:proofErr w:type="gramEnd"/>
      <w:r>
        <w:t xml:space="preserve"> büyüklüğü 150 milimetreyi aşıyorsa, hayvansal yan ürünler uygun ekipman kullanılarak 150 milimetreyi aşmayacak şekilde küçültülmelidir. Küçültücünün etkinliği günlük kontrol edilmeli ve durumu kayıt altında tutulmalıdı</w:t>
      </w:r>
      <w:r>
        <w:t xml:space="preserve">r. Kontrollerde 150 milimetreden büyük </w:t>
      </w:r>
      <w:proofErr w:type="gramStart"/>
      <w:r>
        <w:t>partiküllerin</w:t>
      </w:r>
      <w:proofErr w:type="gramEnd"/>
      <w:r>
        <w:t xml:space="preserve"> tespiti durumunda, işlemler durdurulmalı ve küçültücü, tamir edildikten sonra işlemler devam etmelidir.  2)Zaman, ısı ve basınç: Küçültme işleminden sonra, hayvansal yan ürünler en az 125 dakika boyunca,</w:t>
      </w:r>
      <w:r>
        <w:t xml:space="preserve"> en az 100</w:t>
      </w:r>
      <w:r>
        <w:rPr>
          <w:vertAlign w:val="superscript"/>
        </w:rPr>
        <w:t>o</w:t>
      </w:r>
      <w:r>
        <w:t>C'yi aşan iç sıcaklıkta, en az 120 dakika boyunca 110</w:t>
      </w:r>
      <w:r>
        <w:rPr>
          <w:vertAlign w:val="superscript"/>
        </w:rPr>
        <w:t>o</w:t>
      </w:r>
      <w:r>
        <w:t>C'yi aşan iç sıcaklıkta ve en az 50 dakika boyunca 120</w:t>
      </w:r>
      <w:r>
        <w:rPr>
          <w:vertAlign w:val="superscript"/>
        </w:rPr>
        <w:t>o</w:t>
      </w:r>
      <w:r>
        <w:t>C'yi aşan iç sıcaklıklarda ısıtılmalıdır. Pişirme sıcaklığı iki sıcaklık arasında ise(115</w:t>
      </w:r>
      <w:r>
        <w:rPr>
          <w:vertAlign w:val="superscript"/>
        </w:rPr>
        <w:t>o</w:t>
      </w:r>
      <w:r>
        <w:t>C ise) alt sıcaklık derecesinin pişirme süresi</w:t>
      </w:r>
      <w:r>
        <w:t xml:space="preserve"> esas alınır (110</w:t>
      </w:r>
      <w:r>
        <w:rPr>
          <w:vertAlign w:val="superscript"/>
        </w:rPr>
        <w:t>o</w:t>
      </w:r>
      <w:r>
        <w:t xml:space="preserve">C). </w:t>
      </w:r>
    </w:p>
    <w:p w:rsidR="00132AA4" w:rsidRDefault="0073425A">
      <w:pPr>
        <w:tabs>
          <w:tab w:val="center" w:pos="2813"/>
        </w:tabs>
        <w:ind w:left="-15" w:firstLine="0"/>
        <w:jc w:val="left"/>
      </w:pPr>
      <w:r>
        <w:t xml:space="preserve"> </w:t>
      </w:r>
      <w:r>
        <w:tab/>
        <w:t>3) İşlem, sadece yığın (</w:t>
      </w:r>
      <w:proofErr w:type="spellStart"/>
      <w:r>
        <w:t>batch</w:t>
      </w:r>
      <w:proofErr w:type="spellEnd"/>
      <w:r>
        <w:t xml:space="preserve">) sistemlerde gerçekleşebilir. </w:t>
      </w:r>
    </w:p>
    <w:p w:rsidR="00132AA4" w:rsidRDefault="0073425A">
      <w:pPr>
        <w:spacing w:after="24" w:line="259" w:lineRule="auto"/>
        <w:ind w:left="0" w:firstLine="0"/>
        <w:jc w:val="left"/>
      </w:pPr>
      <w:r>
        <w:t xml:space="preserve"> </w:t>
      </w:r>
    </w:p>
    <w:p w:rsidR="00132AA4" w:rsidRDefault="0073425A">
      <w:pPr>
        <w:tabs>
          <w:tab w:val="center" w:pos="989"/>
        </w:tabs>
        <w:spacing w:after="7" w:line="271" w:lineRule="auto"/>
        <w:ind w:left="-15" w:firstLine="0"/>
        <w:jc w:val="left"/>
      </w:pPr>
      <w:r>
        <w:rPr>
          <w:b/>
        </w:rPr>
        <w:t xml:space="preserve"> </w:t>
      </w:r>
      <w:r>
        <w:rPr>
          <w:b/>
        </w:rPr>
        <w:tab/>
        <w:t>Üçüncü Metot:</w:t>
      </w:r>
      <w:r>
        <w:t xml:space="preserve"> </w:t>
      </w:r>
    </w:p>
    <w:p w:rsidR="00132AA4" w:rsidRDefault="0073425A">
      <w:pPr>
        <w:ind w:left="-5" w:right="316"/>
      </w:pPr>
      <w:r>
        <w:t xml:space="preserve"> </w:t>
      </w:r>
      <w:r>
        <w:t xml:space="preserve">1)Küçültme: İşlenecek hayvansal yan ürünlerde, </w:t>
      </w:r>
      <w:proofErr w:type="gramStart"/>
      <w:r>
        <w:t>partikül</w:t>
      </w:r>
      <w:proofErr w:type="gramEnd"/>
      <w:r>
        <w:t xml:space="preserve"> büyüklüğü 30 milimetreyi aşıyorsa, hayvansal yan ürünler uygun ekipman kullanılarak 30 milimetreyi aşmayacak şekilde küçültülmelidir. Küçültücünün etkinliği günlük kontrol edilmeli ve durumu kayıt alt</w:t>
      </w:r>
      <w:r>
        <w:t xml:space="preserve">ında tutulmalıdır. Kontrollerde 30 milimetreden büyük </w:t>
      </w:r>
      <w:proofErr w:type="gramStart"/>
      <w:r>
        <w:t>partiküllerin</w:t>
      </w:r>
      <w:proofErr w:type="gramEnd"/>
      <w:r>
        <w:t xml:space="preserve"> tespiti durumunda, işlemler durdurulmalı ve küçültücü, tamir edildikten sonra işlemler devam etmelidir. </w:t>
      </w:r>
    </w:p>
    <w:p w:rsidR="00132AA4" w:rsidRDefault="0073425A">
      <w:pPr>
        <w:spacing w:after="35"/>
        <w:ind w:left="-5" w:right="316"/>
      </w:pPr>
      <w:r>
        <w:t xml:space="preserve"> 2)Zaman, ısı ve basınç: Küçültme işleminden sonra, hayvansal yan ürünler en az 95 </w:t>
      </w:r>
      <w:r>
        <w:t>dakika boyunca 100</w:t>
      </w:r>
      <w:r>
        <w:rPr>
          <w:vertAlign w:val="superscript"/>
        </w:rPr>
        <w:t>o</w:t>
      </w:r>
      <w:r>
        <w:t>C'yi aşan iç sıcaklıkta, en az 55 dakika boyunca 110</w:t>
      </w:r>
      <w:r>
        <w:rPr>
          <w:vertAlign w:val="superscript"/>
        </w:rPr>
        <w:t>o</w:t>
      </w:r>
      <w:r>
        <w:t>C'yi aşan iç sıcaklıkta ve en az 13 dakika boyunca 120</w:t>
      </w:r>
      <w:r>
        <w:rPr>
          <w:vertAlign w:val="superscript"/>
        </w:rPr>
        <w:t>o</w:t>
      </w:r>
      <w:r>
        <w:t xml:space="preserve">C'yi aşan </w:t>
      </w:r>
      <w:r>
        <w:lastRenderedPageBreak/>
        <w:t>iç sıcaklıklarda ısıtılmalıdır. Pişirme sıcaklığı iki sıcaklık arasında ise(115</w:t>
      </w:r>
      <w:r>
        <w:rPr>
          <w:vertAlign w:val="superscript"/>
        </w:rPr>
        <w:t>o</w:t>
      </w:r>
      <w:r>
        <w:t>C ise) alt sıcaklık derecesinin pişirme</w:t>
      </w:r>
      <w:r>
        <w:t xml:space="preserve"> süresi esas alınır  (110</w:t>
      </w:r>
      <w:r>
        <w:rPr>
          <w:vertAlign w:val="superscript"/>
        </w:rPr>
        <w:t>o</w:t>
      </w:r>
      <w:r>
        <w:t xml:space="preserve">C). </w:t>
      </w:r>
    </w:p>
    <w:p w:rsidR="00132AA4" w:rsidRDefault="0073425A">
      <w:pPr>
        <w:tabs>
          <w:tab w:val="center" w:pos="3664"/>
        </w:tabs>
        <w:ind w:left="-15" w:firstLine="0"/>
        <w:jc w:val="left"/>
      </w:pPr>
      <w:r>
        <w:t xml:space="preserve"> </w:t>
      </w:r>
      <w:r>
        <w:tab/>
        <w:t>3) İşlem, yığın (</w:t>
      </w:r>
      <w:proofErr w:type="spellStart"/>
      <w:r>
        <w:t>batch</w:t>
      </w:r>
      <w:proofErr w:type="spellEnd"/>
      <w:r>
        <w:t>) veya devamlı(</w:t>
      </w:r>
      <w:proofErr w:type="spellStart"/>
      <w:r>
        <w:t>continuous</w:t>
      </w:r>
      <w:proofErr w:type="spellEnd"/>
      <w:r>
        <w:t xml:space="preserve">) sistemlerde gerçekleşebilir. </w:t>
      </w:r>
    </w:p>
    <w:p w:rsidR="00132AA4" w:rsidRDefault="0073425A">
      <w:pPr>
        <w:spacing w:after="27" w:line="259" w:lineRule="auto"/>
        <w:ind w:left="0" w:firstLine="0"/>
        <w:jc w:val="left"/>
      </w:pPr>
      <w:r>
        <w:t xml:space="preserve"> </w:t>
      </w:r>
    </w:p>
    <w:p w:rsidR="00132AA4" w:rsidRDefault="0073425A">
      <w:pPr>
        <w:tabs>
          <w:tab w:val="center" w:pos="1106"/>
        </w:tabs>
        <w:spacing w:after="7" w:line="271" w:lineRule="auto"/>
        <w:ind w:left="-15" w:firstLine="0"/>
        <w:jc w:val="left"/>
      </w:pPr>
      <w:r>
        <w:rPr>
          <w:b/>
        </w:rPr>
        <w:t xml:space="preserve"> </w:t>
      </w:r>
      <w:r>
        <w:rPr>
          <w:b/>
        </w:rPr>
        <w:tab/>
        <w:t>Dördüncü Metot:</w:t>
      </w:r>
      <w:r>
        <w:t xml:space="preserve"> </w:t>
      </w:r>
    </w:p>
    <w:p w:rsidR="00132AA4" w:rsidRDefault="0073425A">
      <w:pPr>
        <w:ind w:left="-5" w:right="316"/>
      </w:pPr>
      <w:r>
        <w:t xml:space="preserve"> 1)Küçültme: İşlenecek hayvansal yan ürünlerde, </w:t>
      </w:r>
      <w:proofErr w:type="gramStart"/>
      <w:r>
        <w:t>partikül</w:t>
      </w:r>
      <w:proofErr w:type="gramEnd"/>
      <w:r>
        <w:t xml:space="preserve"> büyüklüğü 30 milimetreyi aşıyorsa, hayvansal yan ürünler uygun eki</w:t>
      </w:r>
      <w:r>
        <w:t xml:space="preserve">pman kullanılarak 30 milimetreyi aşmayacak şekilde küçültülmelidir. Küçültücünün etkinliği günlük kontrol edilmeli ve durumu kayıt altında tutulmalıdır. Kontrollerde 30 milimetreden büyük </w:t>
      </w:r>
      <w:proofErr w:type="gramStart"/>
      <w:r>
        <w:t>partiküllerin</w:t>
      </w:r>
      <w:proofErr w:type="gramEnd"/>
      <w:r>
        <w:t xml:space="preserve"> tespiti durumunda, işlemler durdurulmalı ve küçültücü,</w:t>
      </w:r>
      <w:r>
        <w:t xml:space="preserve"> tamir edildikten sonra işlemler devam etmelidir. </w:t>
      </w:r>
    </w:p>
    <w:p w:rsidR="00132AA4" w:rsidRDefault="0073425A">
      <w:pPr>
        <w:ind w:left="-5" w:right="316"/>
      </w:pPr>
      <w:r>
        <w:t xml:space="preserve"> </w:t>
      </w:r>
      <w:proofErr w:type="gramStart"/>
      <w:r>
        <w:t>2)Zaman, ısı ve basınç: Küçültme işleminden sonra, hayvansal yan ürünler eklenen yağla bir kanala yerleştirilmeli ve en az 16 dakika boyunca 100</w:t>
      </w:r>
      <w:r>
        <w:rPr>
          <w:vertAlign w:val="superscript"/>
        </w:rPr>
        <w:t>o</w:t>
      </w:r>
      <w:r>
        <w:t>C'yi aşan iç sıcaklıkta, en az 13 dakika boyunca 110</w:t>
      </w:r>
      <w:r>
        <w:rPr>
          <w:vertAlign w:val="superscript"/>
        </w:rPr>
        <w:t>o</w:t>
      </w:r>
      <w:r>
        <w:t>C'yi a</w:t>
      </w:r>
      <w:r>
        <w:t>şan iç sıcaklıkta, en az 8 dakika boyunca 120</w:t>
      </w:r>
      <w:r>
        <w:rPr>
          <w:vertAlign w:val="superscript"/>
        </w:rPr>
        <w:t>o</w:t>
      </w:r>
      <w:r>
        <w:t>C''yi aşan iç sıcaklıkta ve en az 3 dakika boyunca 130</w:t>
      </w:r>
      <w:r>
        <w:rPr>
          <w:vertAlign w:val="superscript"/>
        </w:rPr>
        <w:t>o</w:t>
      </w:r>
      <w:r>
        <w:t xml:space="preserve">C'yi aşan sıcaklıklarda ısıtılmalıdır. </w:t>
      </w:r>
      <w:proofErr w:type="gramEnd"/>
      <w:r>
        <w:t>Pişirme sıcaklığı iki sıcaklık arasında ise(115</w:t>
      </w:r>
      <w:r>
        <w:rPr>
          <w:vertAlign w:val="superscript"/>
        </w:rPr>
        <w:t>o</w:t>
      </w:r>
      <w:r>
        <w:t>C ise) alt sıcaklık derecesinin pişirme süresi esas alınır (110</w:t>
      </w:r>
      <w:r>
        <w:rPr>
          <w:vertAlign w:val="superscript"/>
        </w:rPr>
        <w:t>o</w:t>
      </w:r>
      <w:r>
        <w:t xml:space="preserve">C). </w:t>
      </w:r>
      <w:r>
        <w:t>3. İşlem, yığın (</w:t>
      </w:r>
      <w:proofErr w:type="spellStart"/>
      <w:r>
        <w:t>batch</w:t>
      </w:r>
      <w:proofErr w:type="spellEnd"/>
      <w:r>
        <w:t>) veya devamlı(</w:t>
      </w:r>
      <w:proofErr w:type="spellStart"/>
      <w:r>
        <w:t>continuous</w:t>
      </w:r>
      <w:proofErr w:type="spellEnd"/>
      <w:r>
        <w:t xml:space="preserve">) sistemlerde gerçekleşebilir. </w:t>
      </w:r>
    </w:p>
    <w:p w:rsidR="00132AA4" w:rsidRDefault="0073425A">
      <w:pPr>
        <w:spacing w:after="24" w:line="259" w:lineRule="auto"/>
        <w:ind w:left="0" w:firstLine="0"/>
        <w:jc w:val="left"/>
      </w:pPr>
      <w:r>
        <w:t xml:space="preserve"> </w:t>
      </w:r>
    </w:p>
    <w:p w:rsidR="00132AA4" w:rsidRDefault="0073425A">
      <w:pPr>
        <w:tabs>
          <w:tab w:val="center" w:pos="965"/>
        </w:tabs>
        <w:spacing w:after="7" w:line="271" w:lineRule="auto"/>
        <w:ind w:left="-15" w:firstLine="0"/>
        <w:jc w:val="left"/>
      </w:pPr>
      <w:r>
        <w:rPr>
          <w:b/>
        </w:rPr>
        <w:t xml:space="preserve"> </w:t>
      </w:r>
      <w:r>
        <w:rPr>
          <w:b/>
        </w:rPr>
        <w:tab/>
        <w:t>Beşinci Metot:</w:t>
      </w:r>
      <w:r>
        <w:t xml:space="preserve"> </w:t>
      </w:r>
    </w:p>
    <w:p w:rsidR="00132AA4" w:rsidRDefault="0073425A">
      <w:pPr>
        <w:ind w:left="-5" w:right="316"/>
      </w:pPr>
      <w:r>
        <w:t xml:space="preserve"> 1)Küçültme: İşlenecek hayvansal yan ürünlerde, </w:t>
      </w:r>
      <w:proofErr w:type="gramStart"/>
      <w:r>
        <w:t>partikül</w:t>
      </w:r>
      <w:proofErr w:type="gramEnd"/>
      <w:r>
        <w:t xml:space="preserve"> büyüklüğü 20 milimetreyi aşıyorsa, hayvansal yan ürünler uygun ekipman kullanılarak 20 milimetreyi a</w:t>
      </w:r>
      <w:r>
        <w:t xml:space="preserve">şmayacak şekilde küçültülmelidir. Küçültücünün etkinliği günlük kontrol edilmeli ve durumu kayıt altında tutulmalıdır. Kontrollerde 20 milimetreden büyük </w:t>
      </w:r>
      <w:proofErr w:type="gramStart"/>
      <w:r>
        <w:t>partiküllerin</w:t>
      </w:r>
      <w:proofErr w:type="gramEnd"/>
      <w:r>
        <w:t xml:space="preserve"> tespiti durumunda, işlemler durdurulmalı ve küçültücü, tamir edildikten sonra işlemler d</w:t>
      </w:r>
      <w:r>
        <w:t xml:space="preserve">evam etmelidir. </w:t>
      </w:r>
    </w:p>
    <w:p w:rsidR="00132AA4" w:rsidRDefault="0073425A">
      <w:pPr>
        <w:spacing w:after="40"/>
        <w:ind w:left="-5" w:right="316"/>
      </w:pPr>
      <w:r>
        <w:t xml:space="preserve"> 2)Zaman, ısı ve basınç: Küçültme işleminden sonra, hayvansal yan ürünler koyulaşana kadar ısıtılmalı ve sıkıştırılmalıdır; böylece su ve yağ, proteinsiz maddeden ayrılır. Proteinsiz madde, söz konusu işlemi takiben en az 80 dakika boyunca</w:t>
      </w:r>
      <w:r>
        <w:t>,120</w:t>
      </w:r>
      <w:r>
        <w:rPr>
          <w:vertAlign w:val="superscript"/>
        </w:rPr>
        <w:t>o</w:t>
      </w:r>
      <w:r>
        <w:t>C'yi aşan iç sıcaklıkta ve en az 60 dakika boyunca 100</w:t>
      </w:r>
      <w:r>
        <w:rPr>
          <w:vertAlign w:val="superscript"/>
        </w:rPr>
        <w:t>o</w:t>
      </w:r>
      <w:r>
        <w:t>C'yi aşan iç sıcaklıklarda ısıtılmalıdır. Pişirme sıcaklığı iki sıcaklık arasında ise(115</w:t>
      </w:r>
      <w:r>
        <w:rPr>
          <w:vertAlign w:val="superscript"/>
        </w:rPr>
        <w:t>o</w:t>
      </w:r>
      <w:r>
        <w:t>C ise) alt sıcaklık derecesinin pişirme süresi esas alınır (100</w:t>
      </w:r>
      <w:r>
        <w:rPr>
          <w:vertAlign w:val="superscript"/>
        </w:rPr>
        <w:t>o</w:t>
      </w:r>
      <w:r>
        <w:t xml:space="preserve">C). </w:t>
      </w:r>
    </w:p>
    <w:p w:rsidR="00132AA4" w:rsidRDefault="0073425A">
      <w:pPr>
        <w:ind w:left="293" w:right="316"/>
      </w:pPr>
      <w:r>
        <w:t>3) İşlem, yığın (</w:t>
      </w:r>
      <w:proofErr w:type="spellStart"/>
      <w:r>
        <w:t>batch</w:t>
      </w:r>
      <w:proofErr w:type="spellEnd"/>
      <w:r>
        <w:t>) veya devamlı(</w:t>
      </w:r>
      <w:proofErr w:type="spellStart"/>
      <w:r>
        <w:t>continuous</w:t>
      </w:r>
      <w:proofErr w:type="spellEnd"/>
      <w:r>
        <w:t xml:space="preserve">) sistemlerde gerçekleşebilir. </w:t>
      </w:r>
    </w:p>
    <w:p w:rsidR="00132AA4" w:rsidRDefault="0073425A">
      <w:pPr>
        <w:spacing w:after="22" w:line="259" w:lineRule="auto"/>
        <w:ind w:left="0" w:firstLine="0"/>
        <w:jc w:val="left"/>
      </w:pPr>
      <w:r>
        <w:t xml:space="preserve"> </w:t>
      </w:r>
    </w:p>
    <w:p w:rsidR="00132AA4" w:rsidRDefault="0073425A">
      <w:pPr>
        <w:spacing w:after="7" w:line="271" w:lineRule="auto"/>
        <w:ind w:left="-5"/>
        <w:jc w:val="left"/>
      </w:pPr>
      <w:r>
        <w:rPr>
          <w:b/>
        </w:rPr>
        <w:t xml:space="preserve"> Altıncı Metot (kaynağı su hayvanları ya da su omurgasızları olan kategori III hayvansal yan ürünleri için):</w:t>
      </w:r>
      <w:r>
        <w:t xml:space="preserve"> </w:t>
      </w:r>
    </w:p>
    <w:p w:rsidR="00132AA4" w:rsidRDefault="0073425A">
      <w:pPr>
        <w:spacing w:after="4" w:line="282" w:lineRule="auto"/>
        <w:ind w:left="-5" w:right="699"/>
        <w:jc w:val="left"/>
      </w:pPr>
      <w:r>
        <w:t xml:space="preserve"> </w:t>
      </w:r>
      <w:r>
        <w:tab/>
        <w:t xml:space="preserve">1)Küçültme: </w:t>
      </w:r>
      <w:r>
        <w:t xml:space="preserve">Hayvansal yan ürünlerdeki </w:t>
      </w:r>
      <w:proofErr w:type="gramStart"/>
      <w:r>
        <w:t>partikül</w:t>
      </w:r>
      <w:proofErr w:type="gramEnd"/>
      <w:r>
        <w:t xml:space="preserve"> büyüklüğü, aşağıdakileri aşmayacak şekilde küçültülür.  </w:t>
      </w:r>
      <w:r>
        <w:tab/>
        <w:t xml:space="preserve"> </w:t>
      </w:r>
      <w:r>
        <w:tab/>
        <w:t>(a) 50 mm büyüklükte en az 60 dakika boyunca 90</w:t>
      </w:r>
      <w:r>
        <w:rPr>
          <w:vertAlign w:val="superscript"/>
        </w:rPr>
        <w:t>o</w:t>
      </w:r>
      <w:r>
        <w:t xml:space="preserve">C’yi aşan iç sıcaklıkta;     </w:t>
      </w:r>
      <w:r>
        <w:tab/>
        <w:t>(b) 30 mm büyüklükte en az 60 dakika boyunca 70</w:t>
      </w:r>
      <w:r>
        <w:rPr>
          <w:vertAlign w:val="superscript"/>
        </w:rPr>
        <w:t>o</w:t>
      </w:r>
      <w:r>
        <w:t xml:space="preserve">C'yi aşan iç sıcaklıkta. </w:t>
      </w:r>
    </w:p>
    <w:p w:rsidR="00132AA4" w:rsidRDefault="0073425A">
      <w:pPr>
        <w:ind w:left="-15" w:right="316" w:firstLine="566"/>
      </w:pPr>
      <w:r>
        <w:t>-Küçültmed</w:t>
      </w:r>
      <w:r>
        <w:t xml:space="preserve">en sonra formik asitle karıştırılarak </w:t>
      </w:r>
      <w:proofErr w:type="spellStart"/>
      <w:r>
        <w:t>pH</w:t>
      </w:r>
      <w:proofErr w:type="spellEnd"/>
      <w:r>
        <w:t xml:space="preserve"> değerlerinin 4,0 veya 4’ün altında kalması sağlanır. Karışım en az 24 saat bekleme süresinden sonra bir sonraki işleme tabi tutulur.  2)Zaman, ısı ve basınç: Küçültme işleminden sonra, karışım aşağıdaki derecelerde </w:t>
      </w:r>
      <w:r>
        <w:t>ısıtılmalıdır.   (a) en az 60 dakika boyunca 90</w:t>
      </w:r>
      <w:r>
        <w:rPr>
          <w:vertAlign w:val="superscript"/>
        </w:rPr>
        <w:t>o</w:t>
      </w:r>
      <w:r>
        <w:t>C’yi aşan iç sıcaklıkta ya da   (b) en az 60 dakika boyunca 70</w:t>
      </w:r>
      <w:r>
        <w:rPr>
          <w:vertAlign w:val="superscript"/>
        </w:rPr>
        <w:t>o</w:t>
      </w:r>
      <w:r>
        <w:t xml:space="preserve">C'yi aşan iç sıcaklıkta. </w:t>
      </w:r>
    </w:p>
    <w:p w:rsidR="00132AA4" w:rsidRDefault="0073425A">
      <w:pPr>
        <w:ind w:left="-5" w:right="316"/>
      </w:pPr>
      <w:r>
        <w:t xml:space="preserve"> Devamlı(</w:t>
      </w:r>
      <w:proofErr w:type="spellStart"/>
      <w:r>
        <w:t>continuous</w:t>
      </w:r>
      <w:proofErr w:type="spellEnd"/>
      <w:r>
        <w:t>) sistemi kullanıldığında, ürünün ilerlemesi, yer değiştirmesini önleyecek şekilde mekanik olarak ko</w:t>
      </w:r>
      <w:r>
        <w:t xml:space="preserve">ntrol edilmelidir.  Böylece, ısıl işlem uygulamasının sonunda, ürün zaman ve ısı açısından yeterli döngüden geçmiş olacaktır. </w:t>
      </w:r>
    </w:p>
    <w:p w:rsidR="00132AA4" w:rsidRDefault="0073425A">
      <w:pPr>
        <w:tabs>
          <w:tab w:val="center" w:pos="3664"/>
        </w:tabs>
        <w:ind w:left="-15" w:firstLine="0"/>
        <w:jc w:val="left"/>
      </w:pPr>
      <w:r>
        <w:t xml:space="preserve"> </w:t>
      </w:r>
      <w:r>
        <w:tab/>
        <w:t>3) İşlem, yığın (</w:t>
      </w:r>
      <w:proofErr w:type="spellStart"/>
      <w:r>
        <w:t>batch</w:t>
      </w:r>
      <w:proofErr w:type="spellEnd"/>
      <w:r>
        <w:t>) veya devamlı(</w:t>
      </w:r>
      <w:proofErr w:type="spellStart"/>
      <w:r>
        <w:t>continuous</w:t>
      </w:r>
      <w:proofErr w:type="spellEnd"/>
      <w:r>
        <w:t xml:space="preserve">) sistemlerde gerçekleşebilir. </w:t>
      </w:r>
    </w:p>
    <w:p w:rsidR="00132AA4" w:rsidRDefault="0073425A">
      <w:pPr>
        <w:spacing w:after="0" w:line="259" w:lineRule="auto"/>
        <w:ind w:left="0" w:firstLine="0"/>
        <w:jc w:val="left"/>
      </w:pPr>
      <w:r>
        <w:t xml:space="preserve"> </w:t>
      </w:r>
    </w:p>
    <w:p w:rsidR="00132AA4" w:rsidRDefault="0073425A">
      <w:pPr>
        <w:spacing w:after="7" w:line="271" w:lineRule="auto"/>
        <w:ind w:left="-5"/>
        <w:jc w:val="left"/>
      </w:pPr>
      <w:r>
        <w:rPr>
          <w:b/>
        </w:rPr>
        <w:t>Yedinci Metot:</w:t>
      </w:r>
      <w:r>
        <w:t xml:space="preserve"> </w:t>
      </w:r>
    </w:p>
    <w:p w:rsidR="00132AA4" w:rsidRDefault="0073425A">
      <w:pPr>
        <w:ind w:left="-5" w:right="316"/>
      </w:pPr>
      <w:r>
        <w:t xml:space="preserve"> 1)Herhangi bir işleme yöntemi</w:t>
      </w:r>
      <w:r>
        <w:t xml:space="preserve"> işletmeci tarafından yetkili otoriteye tanıtılarak aşağıdaki koşulları sağladığı gösterildiğinde onaylanabilir: </w:t>
      </w:r>
    </w:p>
    <w:p w:rsidR="00132AA4" w:rsidRDefault="0073425A">
      <w:pPr>
        <w:numPr>
          <w:ilvl w:val="0"/>
          <w:numId w:val="31"/>
        </w:numPr>
        <w:ind w:right="316"/>
      </w:pPr>
      <w:r>
        <w:t>Ürünün kökeni dikkate alınarak ilgili başlangıç materyalindeki tehlikeler ile ülkedeki veya bölgedeki hayvan sağlığı durumu dikkate alınarak k</w:t>
      </w:r>
      <w:r>
        <w:t xml:space="preserve">ullanılacak yöntemle ilgili potansiyel riskin belirlenmesi; </w:t>
      </w:r>
    </w:p>
    <w:p w:rsidR="00132AA4" w:rsidRDefault="0073425A">
      <w:pPr>
        <w:numPr>
          <w:ilvl w:val="0"/>
          <w:numId w:val="31"/>
        </w:numPr>
        <w:ind w:right="316"/>
      </w:pPr>
      <w:r>
        <w:t xml:space="preserve">Söz konusu tehlikelerin insan ve hayvan sağlığına karşı belirgin riskler oluşturmayacağı seviyeye düşürülmesi bakımından, işleme yönteminin kapasitesi; </w:t>
      </w:r>
    </w:p>
    <w:p w:rsidR="00132AA4" w:rsidRDefault="0073425A">
      <w:pPr>
        <w:numPr>
          <w:ilvl w:val="0"/>
          <w:numId w:val="31"/>
        </w:numPr>
        <w:ind w:right="316"/>
      </w:pPr>
      <w:r>
        <w:t xml:space="preserve">Elde edilen üründen 30 üretim günü boyunca alınan numunelerin aşağıdaki mikrobiyolojik standartlara uygun olması </w:t>
      </w:r>
    </w:p>
    <w:p w:rsidR="00132AA4" w:rsidRDefault="0073425A">
      <w:pPr>
        <w:ind w:left="-5" w:right="2920"/>
      </w:pPr>
      <w:r>
        <w:lastRenderedPageBreak/>
        <w:t xml:space="preserve"> </w:t>
      </w:r>
      <w:r>
        <w:tab/>
        <w:t xml:space="preserve"> </w:t>
      </w:r>
      <w:r>
        <w:tab/>
        <w:t xml:space="preserve"> </w:t>
      </w:r>
      <w:r>
        <w:tab/>
        <w:t xml:space="preserve">(ı) işlemden hemen sonra, materyalden alınan numunelerde: </w:t>
      </w:r>
      <w:r>
        <w:tab/>
        <w:t xml:space="preserve">  </w:t>
      </w:r>
      <w:r>
        <w:tab/>
        <w:t xml:space="preserve"> </w:t>
      </w:r>
      <w:r>
        <w:tab/>
        <w:t xml:space="preserve">Ürünlerin 1 gramı, </w:t>
      </w:r>
      <w:proofErr w:type="spellStart"/>
      <w:r>
        <w:rPr>
          <w:i/>
        </w:rPr>
        <w:t>Clostridium</w:t>
      </w:r>
      <w:proofErr w:type="spellEnd"/>
      <w:r>
        <w:rPr>
          <w:i/>
        </w:rPr>
        <w:t xml:space="preserve"> </w:t>
      </w:r>
      <w:proofErr w:type="spellStart"/>
      <w:r>
        <w:rPr>
          <w:i/>
        </w:rPr>
        <w:t>perfringens</w:t>
      </w:r>
      <w:proofErr w:type="spellEnd"/>
      <w:r>
        <w:rPr>
          <w:i/>
        </w:rPr>
        <w:t xml:space="preserve"> </w:t>
      </w:r>
      <w:r>
        <w:t xml:space="preserve">içermez. </w:t>
      </w:r>
    </w:p>
    <w:p w:rsidR="00132AA4" w:rsidRDefault="0073425A">
      <w:pPr>
        <w:ind w:left="-5" w:right="1428"/>
      </w:pPr>
      <w:r>
        <w:t xml:space="preserve"> </w:t>
      </w:r>
      <w:r>
        <w:tab/>
        <w:t xml:space="preserve"> </w:t>
      </w:r>
      <w:r>
        <w:tab/>
        <w:t xml:space="preserve"> </w:t>
      </w:r>
      <w:r>
        <w:tab/>
      </w:r>
      <w:r>
        <w:t>(</w:t>
      </w:r>
      <w:proofErr w:type="spellStart"/>
      <w:r>
        <w:t>ıı</w:t>
      </w:r>
      <w:proofErr w:type="spellEnd"/>
      <w:r>
        <w:t xml:space="preserve">) depolama sırasında veya depolamadan hemen sonra, maddeden alınan numunelerde;  </w:t>
      </w:r>
      <w:r>
        <w:tab/>
        <w:t xml:space="preserve"> </w:t>
      </w:r>
      <w:r>
        <w:tab/>
        <w:t xml:space="preserve">n = test edilen numune sayısı </w:t>
      </w:r>
    </w:p>
    <w:p w:rsidR="00132AA4" w:rsidRDefault="0073425A">
      <w:pPr>
        <w:tabs>
          <w:tab w:val="center" w:pos="283"/>
          <w:tab w:val="center" w:pos="4753"/>
        </w:tabs>
        <w:ind w:left="-15" w:firstLine="0"/>
        <w:jc w:val="left"/>
      </w:pPr>
      <w:r>
        <w:t xml:space="preserve"> </w:t>
      </w:r>
      <w:r>
        <w:tab/>
        <w:t xml:space="preserve"> </w:t>
      </w:r>
      <w:r>
        <w:tab/>
      </w:r>
      <w:proofErr w:type="gramStart"/>
      <w:r>
        <w:t>m</w:t>
      </w:r>
      <w:proofErr w:type="gramEnd"/>
      <w:r>
        <w:t xml:space="preserve"> = bakterinin eşik değeri; tüm numunelerdeki bakteri sayısı m'yi aşmadığında tatmin edicidir; </w:t>
      </w:r>
    </w:p>
    <w:p w:rsidR="00132AA4" w:rsidRDefault="0073425A">
      <w:pPr>
        <w:ind w:left="-5" w:right="316"/>
      </w:pPr>
      <w:r>
        <w:t xml:space="preserve">  M = bakteri sayısı için maksimum say</w:t>
      </w:r>
      <w:r>
        <w:t xml:space="preserve">ı; bir veya birden fazla numunedeki bakteri sayısı M veya M'den daha fazlaysa, uygun değildir. </w:t>
      </w:r>
    </w:p>
    <w:p w:rsidR="00132AA4" w:rsidRDefault="0073425A">
      <w:pPr>
        <w:ind w:left="-5" w:right="316"/>
      </w:pPr>
      <w:r>
        <w:t xml:space="preserve">  </w:t>
      </w:r>
      <w:proofErr w:type="gramStart"/>
      <w:r>
        <w:t>c</w:t>
      </w:r>
      <w:proofErr w:type="gramEnd"/>
      <w:r>
        <w:t xml:space="preserve"> = bakteri sayıları M ve m arasında bir değer taşıyan numune sayısı; söz konusu numuneler diğer numunelerdeki bakteri sayısı m veya m'den az ise, numuneler u</w:t>
      </w:r>
      <w:r>
        <w:t xml:space="preserve">ygun sayılır.  </w:t>
      </w:r>
      <w:proofErr w:type="spellStart"/>
      <w:r>
        <w:t>Salmonella</w:t>
      </w:r>
      <w:proofErr w:type="spellEnd"/>
      <w:r>
        <w:t xml:space="preserve">: 25 gramda bulunmaz: n=5, c=0, m=0, M=0 </w:t>
      </w:r>
    </w:p>
    <w:p w:rsidR="00132AA4" w:rsidRDefault="0073425A">
      <w:pPr>
        <w:tabs>
          <w:tab w:val="center" w:pos="2742"/>
        </w:tabs>
        <w:ind w:left="-15" w:firstLine="0"/>
        <w:jc w:val="left"/>
      </w:pPr>
      <w:r>
        <w:t xml:space="preserve"> </w:t>
      </w:r>
      <w:r>
        <w:tab/>
      </w:r>
      <w:proofErr w:type="spellStart"/>
      <w:r>
        <w:t>Enterobacteriacae</w:t>
      </w:r>
      <w:proofErr w:type="spellEnd"/>
      <w:r>
        <w:t xml:space="preserve">: 1 gramında n=5, c=2; m=10, M=300 </w:t>
      </w:r>
    </w:p>
    <w:p w:rsidR="00132AA4" w:rsidRDefault="0073425A">
      <w:pPr>
        <w:spacing w:after="21" w:line="259" w:lineRule="auto"/>
        <w:ind w:left="0" w:firstLine="0"/>
        <w:jc w:val="left"/>
      </w:pPr>
      <w:r>
        <w:t xml:space="preserve"> </w:t>
      </w:r>
    </w:p>
    <w:p w:rsidR="00132AA4" w:rsidRDefault="0073425A">
      <w:pPr>
        <w:numPr>
          <w:ilvl w:val="0"/>
          <w:numId w:val="32"/>
        </w:numPr>
        <w:ind w:right="316"/>
      </w:pPr>
      <w:r>
        <w:t>Her işletim tesisinin mikrobiyolojik standartları karşıladığını gösteren kritik kontrol noktalarının detayları, işletmeci ve yetkili</w:t>
      </w:r>
      <w:r>
        <w:t xml:space="preserve"> otoritenin söz konusu işleme tesisinin nasıl çalıştığını izlemesi için kaydedilmeli ve korunmalıdır. Kaydedilecek ve korunacak olan bilgi; </w:t>
      </w:r>
      <w:proofErr w:type="gramStart"/>
      <w:r>
        <w:t>partikül</w:t>
      </w:r>
      <w:proofErr w:type="gramEnd"/>
      <w:r>
        <w:t xml:space="preserve"> büyüklüğünü, ısıyı, zamanı, mutlak basıncı, ham madde besleme sıklığını ve yağın geri dönüşüm oranını içerm</w:t>
      </w:r>
      <w:r>
        <w:t xml:space="preserve">elidir. </w:t>
      </w:r>
    </w:p>
    <w:p w:rsidR="00132AA4" w:rsidRDefault="0073425A">
      <w:pPr>
        <w:numPr>
          <w:ilvl w:val="0"/>
          <w:numId w:val="32"/>
        </w:numPr>
        <w:ind w:right="316"/>
      </w:pPr>
      <w:r>
        <w:t xml:space="preserve">Birinci fıkranın (a) ve (b) bentlerinde belirtilmiş olan herhangi bir durumda değişiklik yapılması halinde, yetkili otorite birinci fıkrada belirtilmiş olan işleme yöntemlerine ilişkin başvuruları geçici veya kalıcı olarak askıya alabilir. </w:t>
      </w:r>
    </w:p>
    <w:p w:rsidR="00132AA4" w:rsidRDefault="0073425A">
      <w:pPr>
        <w:numPr>
          <w:ilvl w:val="0"/>
          <w:numId w:val="32"/>
        </w:numPr>
        <w:ind w:right="316"/>
      </w:pPr>
      <w:r>
        <w:t>Yetkil</w:t>
      </w:r>
      <w:r>
        <w:t xml:space="preserve">i otorite, başka bir ülkenin yetkili otoritesini, onaylanmış olan bir işleme yöntemine ilişkin, birinci ve ikinci fıkralar göz önünde tutularak, bilgilendirebilir. </w:t>
      </w:r>
    </w:p>
    <w:p w:rsidR="00132AA4" w:rsidRDefault="0073425A">
      <w:pPr>
        <w:spacing w:after="0" w:line="259" w:lineRule="auto"/>
        <w:ind w:left="0" w:firstLine="0"/>
        <w:jc w:val="left"/>
      </w:pPr>
      <w:r>
        <w:t xml:space="preserve"> </w:t>
      </w:r>
    </w:p>
    <w:p w:rsidR="00132AA4" w:rsidRDefault="0073425A">
      <w:pPr>
        <w:spacing w:after="0" w:line="259" w:lineRule="auto"/>
        <w:ind w:left="0" w:firstLine="0"/>
        <w:jc w:val="left"/>
      </w:pPr>
      <w:r>
        <w:t xml:space="preserve"> </w:t>
      </w:r>
    </w:p>
    <w:p w:rsidR="00132AA4" w:rsidRDefault="0073425A">
      <w:pPr>
        <w:spacing w:after="0" w:line="259" w:lineRule="auto"/>
        <w:ind w:left="0" w:firstLine="0"/>
        <w:jc w:val="left"/>
      </w:pPr>
      <w:r>
        <w:t xml:space="preserve"> </w:t>
      </w:r>
    </w:p>
    <w:p w:rsidR="00132AA4" w:rsidRDefault="0073425A">
      <w:pPr>
        <w:spacing w:after="0" w:line="259" w:lineRule="auto"/>
        <w:ind w:left="0" w:firstLine="0"/>
        <w:jc w:val="left"/>
      </w:pPr>
      <w:r>
        <w:t xml:space="preserve"> </w:t>
      </w:r>
    </w:p>
    <w:p w:rsidR="00132AA4" w:rsidRDefault="0073425A">
      <w:pPr>
        <w:spacing w:after="0" w:line="259" w:lineRule="auto"/>
        <w:ind w:left="0" w:firstLine="0"/>
        <w:jc w:val="left"/>
      </w:pPr>
      <w:r>
        <w:t xml:space="preserve"> </w:t>
      </w:r>
    </w:p>
    <w:p w:rsidR="00132AA4" w:rsidRDefault="0073425A">
      <w:pPr>
        <w:spacing w:after="0" w:line="259" w:lineRule="auto"/>
        <w:ind w:left="0" w:firstLine="0"/>
        <w:jc w:val="left"/>
      </w:pPr>
      <w:r>
        <w:t xml:space="preserve"> </w:t>
      </w:r>
    </w:p>
    <w:p w:rsidR="00132AA4" w:rsidRDefault="0073425A">
      <w:pPr>
        <w:spacing w:after="0" w:line="259" w:lineRule="auto"/>
        <w:ind w:left="0" w:firstLine="0"/>
        <w:jc w:val="left"/>
      </w:pPr>
      <w:r>
        <w:t xml:space="preserve"> </w:t>
      </w:r>
    </w:p>
    <w:p w:rsidR="00132AA4" w:rsidRDefault="0073425A">
      <w:pPr>
        <w:spacing w:after="0" w:line="259" w:lineRule="auto"/>
        <w:ind w:left="0" w:firstLine="0"/>
        <w:jc w:val="left"/>
      </w:pPr>
      <w:r>
        <w:t xml:space="preserve"> </w:t>
      </w:r>
    </w:p>
    <w:p w:rsidR="00132AA4" w:rsidRDefault="0073425A">
      <w:pPr>
        <w:ind w:left="-5" w:right="10094"/>
      </w:pPr>
      <w:r>
        <w:rPr>
          <w:i/>
        </w:rPr>
        <w:t xml:space="preserve"> </w:t>
      </w:r>
      <w:r>
        <w:t xml:space="preserve">. </w:t>
      </w:r>
    </w:p>
    <w:p w:rsidR="00132AA4" w:rsidRDefault="0073425A">
      <w:pPr>
        <w:spacing w:after="0" w:line="259" w:lineRule="auto"/>
        <w:ind w:left="427" w:firstLine="0"/>
        <w:jc w:val="left"/>
      </w:pPr>
      <w:r>
        <w:rPr>
          <w:sz w:val="24"/>
        </w:rPr>
        <w:t xml:space="preserve"> </w:t>
      </w:r>
    </w:p>
    <w:p w:rsidR="00132AA4" w:rsidRDefault="0073425A">
      <w:pPr>
        <w:spacing w:after="0" w:line="259" w:lineRule="auto"/>
        <w:ind w:left="427" w:firstLine="0"/>
        <w:jc w:val="left"/>
      </w:pPr>
      <w:r>
        <w:rPr>
          <w:b/>
          <w:sz w:val="24"/>
        </w:rPr>
        <w:t xml:space="preserve"> </w:t>
      </w:r>
      <w:r>
        <w:rPr>
          <w:sz w:val="24"/>
        </w:rPr>
        <w:t xml:space="preserve"> </w:t>
      </w:r>
    </w:p>
    <w:p w:rsidR="00132AA4" w:rsidRDefault="0073425A">
      <w:pPr>
        <w:tabs>
          <w:tab w:val="center" w:pos="8856"/>
        </w:tabs>
        <w:spacing w:after="5" w:line="269" w:lineRule="auto"/>
        <w:ind w:left="-15" w:firstLine="0"/>
        <w:jc w:val="left"/>
      </w:pPr>
      <w:r>
        <w:rPr>
          <w:sz w:val="24"/>
        </w:rPr>
        <w:t xml:space="preserve">                                      </w:t>
      </w:r>
      <w:r>
        <w:rPr>
          <w:sz w:val="24"/>
        </w:rPr>
        <w:tab/>
        <w:t xml:space="preserve">        EK-1 </w:t>
      </w:r>
    </w:p>
    <w:tbl>
      <w:tblPr>
        <w:tblStyle w:val="TableGrid"/>
        <w:tblW w:w="10282" w:type="dxa"/>
        <w:tblInd w:w="-192" w:type="dxa"/>
        <w:tblCellMar>
          <w:top w:w="0" w:type="dxa"/>
          <w:left w:w="22" w:type="dxa"/>
          <w:bottom w:w="0" w:type="dxa"/>
          <w:right w:w="115" w:type="dxa"/>
        </w:tblCellMar>
        <w:tblLook w:val="04A0" w:firstRow="1" w:lastRow="0" w:firstColumn="1" w:lastColumn="0" w:noHBand="0" w:noVBand="1"/>
      </w:tblPr>
      <w:tblGrid>
        <w:gridCol w:w="552"/>
        <w:gridCol w:w="4839"/>
        <w:gridCol w:w="27"/>
        <w:gridCol w:w="2326"/>
        <w:gridCol w:w="2538"/>
      </w:tblGrid>
      <w:tr w:rsidR="00132AA4">
        <w:trPr>
          <w:trHeight w:val="533"/>
        </w:trPr>
        <w:tc>
          <w:tcPr>
            <w:tcW w:w="552" w:type="dxa"/>
            <w:vMerge w:val="restart"/>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rPr>
                <w:rFonts w:ascii="Calibri" w:eastAsia="Calibri" w:hAnsi="Calibri" w:cs="Calibri"/>
                <w:noProof/>
              </w:rPr>
              <mc:AlternateContent>
                <mc:Choice Requires="wpg">
                  <w:drawing>
                    <wp:inline distT="0" distB="0" distL="0" distR="0">
                      <wp:extent cx="155254" cy="2142998"/>
                      <wp:effectExtent l="0" t="0" r="0" b="0"/>
                      <wp:docPr id="37267" name="Group 37267"/>
                      <wp:cNvGraphicFramePr/>
                      <a:graphic xmlns:a="http://schemas.openxmlformats.org/drawingml/2006/main">
                        <a:graphicData uri="http://schemas.microsoft.com/office/word/2010/wordprocessingGroup">
                          <wpg:wgp>
                            <wpg:cNvGrpSpPr/>
                            <wpg:grpSpPr>
                              <a:xfrm>
                                <a:off x="0" y="0"/>
                                <a:ext cx="155254" cy="2142998"/>
                                <a:chOff x="0" y="0"/>
                                <a:chExt cx="155254" cy="2142998"/>
                              </a:xfrm>
                            </wpg:grpSpPr>
                            <wps:wsp>
                              <wps:cNvPr id="3403" name="Rectangle 3403"/>
                              <wps:cNvSpPr/>
                              <wps:spPr>
                                <a:xfrm rot="-5399999">
                                  <a:off x="-1288368" y="658032"/>
                                  <a:ext cx="2803304" cy="166627"/>
                                </a:xfrm>
                                <a:prstGeom prst="rect">
                                  <a:avLst/>
                                </a:prstGeom>
                                <a:ln>
                                  <a:noFill/>
                                </a:ln>
                              </wps:spPr>
                              <wps:txbx>
                                <w:txbxContent>
                                  <w:p w:rsidR="00132AA4" w:rsidRDefault="0073425A">
                                    <w:pPr>
                                      <w:spacing w:after="160" w:line="259" w:lineRule="auto"/>
                                      <w:ind w:left="0" w:firstLine="0"/>
                                      <w:jc w:val="left"/>
                                    </w:pPr>
                                    <w:r>
                                      <w:rPr>
                                        <w:b/>
                                      </w:rPr>
                                      <w:t xml:space="preserve">Bölüm  </w:t>
                                    </w:r>
                                    <w:proofErr w:type="gramStart"/>
                                    <w:r>
                                      <w:rPr>
                                        <w:b/>
                                      </w:rPr>
                                      <w:t>I : Sevk</w:t>
                                    </w:r>
                                    <w:proofErr w:type="gramEnd"/>
                                    <w:r>
                                      <w:rPr>
                                        <w:b/>
                                      </w:rPr>
                                      <w:t xml:space="preserve"> Edilen Ürün Bilgisi</w:t>
                                    </w:r>
                                  </w:p>
                                </w:txbxContent>
                              </wps:txbx>
                              <wps:bodyPr horzOverflow="overflow" vert="horz" lIns="0" tIns="0" rIns="0" bIns="0" rtlCol="0">
                                <a:noAutofit/>
                              </wps:bodyPr>
                            </wps:wsp>
                            <wps:wsp>
                              <wps:cNvPr id="3404" name="Rectangle 3404"/>
                              <wps:cNvSpPr/>
                              <wps:spPr>
                                <a:xfrm rot="-5399999">
                                  <a:off x="79905" y="-91471"/>
                                  <a:ext cx="46619" cy="206430"/>
                                </a:xfrm>
                                <a:prstGeom prst="rect">
                                  <a:avLst/>
                                </a:prstGeom>
                                <a:ln>
                                  <a:noFill/>
                                </a:ln>
                              </wps:spPr>
                              <wps:txbx>
                                <w:txbxContent>
                                  <w:p w:rsidR="00132AA4" w:rsidRDefault="0073425A">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37267" o:spid="_x0000_s1026" style="width:12.2pt;height:168.75pt;mso-position-horizontal-relative:char;mso-position-vertical-relative:line" coordsize="1552,21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">
                      <v:rect id="Rectangle 3403" o:spid="_x0000_s1027" style="position:absolute;left:-12884;top:6580;width:28032;height:16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lbbMcA&#10;AADdAAAADwAAAGRycy9kb3ducmV2LnhtbESPW2vCQBSE3wv9D8sRfKsbq2hJ3YRSkPhSwUvFx9Ps&#10;yQWzZ2N21fTfu0Khj8PMfMMs0t404kqdqy0rGI8iEMS51TWXCva75csbCOeRNTaWScEvOUiT56cF&#10;xtreeEPXrS9FgLCLUUHlfRtL6fKKDLqRbYmDV9jOoA+yK6Xu8BbgppGvUTSTBmsOCxW29FlRftpe&#10;jILv8e5yyNz6h4/FeT798tm6KDOlhoP+4x2Ep97/h//aK61gMo0m8HgTnoB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1pW2zHAAAA3QAAAA8AAAAAAAAAAAAAAAAAmAIAAGRy&#10;cy9kb3ducmV2LnhtbFBLBQYAAAAABAAEAPUAAACMAwAAAAA=&#10;" filled="f" stroked="f">
                        <v:textbox inset="0,0,0,0">
                          <w:txbxContent>
                            <w:p w:rsidR="00132AA4" w:rsidRDefault="0073425A">
                              <w:pPr>
                                <w:spacing w:after="160" w:line="259" w:lineRule="auto"/>
                                <w:ind w:left="0" w:firstLine="0"/>
                                <w:jc w:val="left"/>
                              </w:pPr>
                              <w:r>
                                <w:rPr>
                                  <w:b/>
                                </w:rPr>
                                <w:t xml:space="preserve">Bölüm  </w:t>
                              </w:r>
                              <w:proofErr w:type="gramStart"/>
                              <w:r>
                                <w:rPr>
                                  <w:b/>
                                </w:rPr>
                                <w:t>I : Sevk</w:t>
                              </w:r>
                              <w:proofErr w:type="gramEnd"/>
                              <w:r>
                                <w:rPr>
                                  <w:b/>
                                </w:rPr>
                                <w:t xml:space="preserve"> Edilen Ürün Bilgisi</w:t>
                              </w:r>
                            </w:p>
                          </w:txbxContent>
                        </v:textbox>
                      </v:rect>
                      <v:rect id="Rectangle 3404" o:spid="_x0000_s1028" style="position:absolute;left:799;top:-914;width:465;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DDGMcA&#10;AADdAAAADwAAAGRycy9kb3ducmV2LnhtbESPT2vCQBTE70K/w/IKvenGNmiJboIIJb0oqG3p8TX7&#10;8gezb9PsqvHbdwuCx2FmfsMss8G04ky9aywrmE4iEMSF1Q1XCj4Ob+NXEM4ja2wtk4IrOcjSh9ES&#10;E20vvKPz3lciQNglqKD2vkukdEVNBt3EdsTBK21v0AfZV1L3eAlw08rnKJpJgw2HhRo7WtdUHPcn&#10;o+Bzejh95W77w9/l7zze+HxbVrlST4/DagHC0+Dv4Vv7XSt4iaMY/t+EJy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AwxjHAAAA3QAAAA8AAAAAAAAAAAAAAAAAmAIAAGRy&#10;cy9kb3ducmV2LnhtbFBLBQYAAAAABAAEAPUAAACMAwAAAAA=&#10;" filled="f" stroked="f">
                        <v:textbox inset="0,0,0,0">
                          <w:txbxContent>
                            <w:p w:rsidR="00132AA4" w:rsidRDefault="0073425A">
                              <w:pPr>
                                <w:spacing w:after="160" w:line="259" w:lineRule="auto"/>
                                <w:ind w:left="0" w:firstLine="0"/>
                                <w:jc w:val="left"/>
                              </w:pPr>
                              <w:r>
                                <w:rPr>
                                  <w:b/>
                                </w:rPr>
                                <w:t xml:space="preserve"> </w:t>
                              </w:r>
                            </w:p>
                          </w:txbxContent>
                        </v:textbox>
                      </v:rect>
                      <w10:anchorlock/>
                    </v:group>
                  </w:pict>
                </mc:Fallback>
              </mc:AlternateContent>
            </w:r>
          </w:p>
        </w:tc>
        <w:tc>
          <w:tcPr>
            <w:tcW w:w="9730" w:type="dxa"/>
            <w:gridSpan w:val="4"/>
            <w:tcBorders>
              <w:top w:val="single" w:sz="4" w:space="0" w:color="000000"/>
              <w:left w:val="single" w:sz="4" w:space="0" w:color="000000"/>
              <w:bottom w:val="single" w:sz="4" w:space="0" w:color="000000"/>
              <w:right w:val="single" w:sz="4" w:space="0" w:color="000000"/>
            </w:tcBorders>
          </w:tcPr>
          <w:p w:rsidR="00132AA4" w:rsidRDefault="0073425A">
            <w:pPr>
              <w:spacing w:after="11" w:line="259" w:lineRule="auto"/>
              <w:ind w:left="7" w:firstLine="0"/>
              <w:jc w:val="left"/>
            </w:pPr>
            <w:r>
              <w:t xml:space="preserve"> </w:t>
            </w:r>
          </w:p>
          <w:p w:rsidR="00132AA4" w:rsidRDefault="0073425A">
            <w:pPr>
              <w:spacing w:after="0" w:line="259" w:lineRule="auto"/>
              <w:ind w:left="53" w:firstLine="0"/>
              <w:jc w:val="center"/>
            </w:pPr>
            <w:r>
              <w:rPr>
                <w:b/>
              </w:rPr>
              <w:t>HAYVANSAL YAN VE TÜREV ÜRÜNLERİ SEVK RAPORU   NO</w:t>
            </w:r>
            <w:proofErr w:type="gramStart"/>
            <w:r>
              <w:rPr>
                <w:b/>
              </w:rPr>
              <w:t>:……….</w:t>
            </w:r>
            <w:proofErr w:type="gramEnd"/>
            <w:r>
              <w:rPr>
                <w:b/>
              </w:rPr>
              <w:t xml:space="preserve"> </w:t>
            </w:r>
          </w:p>
        </w:tc>
      </w:tr>
      <w:tr w:rsidR="00132AA4">
        <w:trPr>
          <w:trHeight w:val="662"/>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4866" w:type="dxa"/>
            <w:gridSpan w:val="2"/>
            <w:vMerge w:val="restart"/>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7" w:firstLine="0"/>
              <w:jc w:val="left"/>
            </w:pPr>
            <w:r>
              <w:rPr>
                <w:b/>
              </w:rPr>
              <w:t>I.1</w:t>
            </w:r>
            <w:r>
              <w:t xml:space="preserve"> </w:t>
            </w:r>
            <w:r>
              <w:rPr>
                <w:b/>
              </w:rPr>
              <w:t>Gönderenin</w:t>
            </w:r>
            <w:r>
              <w:t xml:space="preserve"> </w:t>
            </w:r>
          </w:p>
          <w:p w:rsidR="00132AA4" w:rsidRDefault="0073425A">
            <w:pPr>
              <w:spacing w:after="0" w:line="259" w:lineRule="auto"/>
              <w:ind w:left="7" w:firstLine="0"/>
              <w:jc w:val="left"/>
            </w:pPr>
            <w:r>
              <w:t xml:space="preserve">       Adı/ </w:t>
            </w:r>
            <w:proofErr w:type="gramStart"/>
            <w:r>
              <w:t>Unvanı         :</w:t>
            </w:r>
            <w:proofErr w:type="gramEnd"/>
            <w:r>
              <w:t xml:space="preserve"> </w:t>
            </w:r>
          </w:p>
          <w:p w:rsidR="00132AA4" w:rsidRDefault="0073425A">
            <w:pPr>
              <w:spacing w:after="0" w:line="259" w:lineRule="auto"/>
              <w:ind w:left="7" w:firstLine="0"/>
              <w:jc w:val="left"/>
            </w:pPr>
            <w:r>
              <w:t xml:space="preserve"> </w:t>
            </w:r>
          </w:p>
          <w:p w:rsidR="00132AA4" w:rsidRDefault="0073425A">
            <w:pPr>
              <w:spacing w:after="0" w:line="259" w:lineRule="auto"/>
              <w:ind w:left="7" w:firstLine="0"/>
              <w:jc w:val="left"/>
            </w:pPr>
            <w:r>
              <w:t xml:space="preserve">       </w:t>
            </w:r>
            <w:proofErr w:type="gramStart"/>
            <w:r>
              <w:t>Adresi                  :</w:t>
            </w:r>
            <w:proofErr w:type="gramEnd"/>
            <w:r>
              <w:t xml:space="preserve"> </w:t>
            </w:r>
          </w:p>
          <w:p w:rsidR="00132AA4" w:rsidRDefault="0073425A">
            <w:pPr>
              <w:spacing w:after="0" w:line="259" w:lineRule="auto"/>
              <w:ind w:left="7" w:firstLine="0"/>
              <w:jc w:val="left"/>
            </w:pPr>
            <w:r>
              <w:t xml:space="preserve"> </w:t>
            </w:r>
          </w:p>
          <w:p w:rsidR="00132AA4" w:rsidRDefault="0073425A">
            <w:pPr>
              <w:spacing w:after="0" w:line="259" w:lineRule="auto"/>
              <w:ind w:left="7" w:firstLine="0"/>
              <w:jc w:val="left"/>
            </w:pPr>
            <w:r>
              <w:t xml:space="preserve"> </w:t>
            </w:r>
          </w:p>
          <w:p w:rsidR="00132AA4" w:rsidRDefault="0073425A">
            <w:pPr>
              <w:spacing w:after="0" w:line="259" w:lineRule="auto"/>
              <w:ind w:left="7" w:firstLine="0"/>
              <w:jc w:val="left"/>
            </w:pPr>
            <w:r>
              <w:t xml:space="preserve">       Posta </w:t>
            </w:r>
            <w:proofErr w:type="gramStart"/>
            <w:r>
              <w:t>Kodu         :</w:t>
            </w:r>
            <w:proofErr w:type="gramEnd"/>
            <w:r>
              <w:t xml:space="preserve"> </w:t>
            </w:r>
          </w:p>
          <w:p w:rsidR="00132AA4" w:rsidRDefault="0073425A">
            <w:pPr>
              <w:spacing w:after="0" w:line="259" w:lineRule="auto"/>
              <w:ind w:left="7" w:firstLine="0"/>
              <w:jc w:val="left"/>
            </w:pPr>
            <w:r>
              <w:t xml:space="preserve">       Tel/Faks/e-</w:t>
            </w:r>
            <w:proofErr w:type="gramStart"/>
            <w:r>
              <w:t>posta :</w:t>
            </w:r>
            <w:proofErr w:type="gramEnd"/>
            <w:r>
              <w:t xml:space="preserve"> </w:t>
            </w:r>
          </w:p>
        </w:tc>
        <w:tc>
          <w:tcPr>
            <w:tcW w:w="232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5" w:firstLine="0"/>
              <w:jc w:val="left"/>
            </w:pPr>
            <w:r>
              <w:t xml:space="preserve">I.2-a </w:t>
            </w:r>
          </w:p>
          <w:p w:rsidR="00132AA4" w:rsidRDefault="0073425A">
            <w:pPr>
              <w:spacing w:after="0" w:line="259" w:lineRule="auto"/>
              <w:ind w:left="5" w:firstLine="0"/>
              <w:jc w:val="left"/>
            </w:pPr>
            <w:r>
              <w:t xml:space="preserve"> </w:t>
            </w:r>
          </w:p>
        </w:tc>
        <w:tc>
          <w:tcPr>
            <w:tcW w:w="2537"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7" w:firstLine="0"/>
              <w:jc w:val="left"/>
            </w:pPr>
            <w:r>
              <w:t>I.2-b</w:t>
            </w:r>
            <w:r>
              <w:t xml:space="preserve"> </w:t>
            </w:r>
          </w:p>
          <w:p w:rsidR="00132AA4" w:rsidRDefault="0073425A">
            <w:pPr>
              <w:spacing w:after="0" w:line="259" w:lineRule="auto"/>
              <w:ind w:left="7" w:firstLine="0"/>
              <w:jc w:val="left"/>
            </w:pPr>
            <w:r>
              <w:t xml:space="preserve"> </w:t>
            </w:r>
          </w:p>
        </w:tc>
      </w:tr>
      <w:tr w:rsidR="00132AA4">
        <w:trPr>
          <w:trHeight w:val="730"/>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4863"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5" w:firstLine="0"/>
              <w:jc w:val="left"/>
            </w:pPr>
            <w:r>
              <w:rPr>
                <w:b/>
              </w:rPr>
              <w:t>I.</w:t>
            </w:r>
            <w:proofErr w:type="gramStart"/>
            <w:r>
              <w:rPr>
                <w:b/>
              </w:rPr>
              <w:t>3  Merkezi</w:t>
            </w:r>
            <w:proofErr w:type="gramEnd"/>
            <w:r>
              <w:rPr>
                <w:b/>
              </w:rPr>
              <w:t xml:space="preserve"> Yetkili Otorite </w:t>
            </w:r>
          </w:p>
          <w:p w:rsidR="00132AA4" w:rsidRDefault="0073425A">
            <w:pPr>
              <w:spacing w:after="0" w:line="259" w:lineRule="auto"/>
              <w:ind w:left="5" w:firstLine="0"/>
              <w:jc w:val="left"/>
            </w:pPr>
            <w:r>
              <w:t xml:space="preserve"> </w:t>
            </w:r>
          </w:p>
          <w:p w:rsidR="00132AA4" w:rsidRDefault="0073425A">
            <w:pPr>
              <w:spacing w:after="0" w:line="259" w:lineRule="auto"/>
              <w:ind w:left="5" w:firstLine="0"/>
              <w:jc w:val="left"/>
            </w:pPr>
            <w:r>
              <w:t xml:space="preserve"> </w:t>
            </w:r>
          </w:p>
        </w:tc>
      </w:tr>
      <w:tr w:rsidR="00132AA4">
        <w:trPr>
          <w:trHeight w:val="730"/>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rsidR="00132AA4" w:rsidRDefault="00132AA4">
            <w:pPr>
              <w:spacing w:after="160" w:line="259" w:lineRule="auto"/>
              <w:ind w:left="0" w:firstLine="0"/>
              <w:jc w:val="left"/>
            </w:pPr>
          </w:p>
        </w:tc>
        <w:tc>
          <w:tcPr>
            <w:tcW w:w="4863"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5" w:firstLine="0"/>
              <w:jc w:val="left"/>
            </w:pPr>
            <w:r>
              <w:rPr>
                <w:b/>
              </w:rPr>
              <w:t xml:space="preserve">I.4 Yetkili otorite </w:t>
            </w:r>
          </w:p>
          <w:p w:rsidR="00132AA4" w:rsidRDefault="0073425A">
            <w:pPr>
              <w:spacing w:after="0" w:line="259" w:lineRule="auto"/>
              <w:ind w:left="5" w:firstLine="0"/>
              <w:jc w:val="left"/>
            </w:pPr>
            <w:r>
              <w:t xml:space="preserve"> </w:t>
            </w:r>
          </w:p>
          <w:p w:rsidR="00132AA4" w:rsidRDefault="0073425A">
            <w:pPr>
              <w:spacing w:after="0" w:line="259" w:lineRule="auto"/>
              <w:ind w:left="5" w:firstLine="0"/>
              <w:jc w:val="left"/>
            </w:pPr>
            <w:r>
              <w:t xml:space="preserve"> </w:t>
            </w:r>
          </w:p>
        </w:tc>
      </w:tr>
      <w:tr w:rsidR="00132AA4">
        <w:trPr>
          <w:trHeight w:val="490"/>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4866" w:type="dxa"/>
            <w:gridSpan w:val="2"/>
            <w:vMerge w:val="restart"/>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7" w:firstLine="0"/>
              <w:jc w:val="left"/>
            </w:pPr>
            <w:r>
              <w:rPr>
                <w:b/>
              </w:rPr>
              <w:t>I-5</w:t>
            </w:r>
            <w:r>
              <w:t xml:space="preserve"> </w:t>
            </w:r>
            <w:r>
              <w:rPr>
                <w:b/>
              </w:rPr>
              <w:t>Alıcının</w:t>
            </w:r>
            <w:r>
              <w:t xml:space="preserve"> </w:t>
            </w:r>
          </w:p>
          <w:p w:rsidR="00132AA4" w:rsidRDefault="0073425A">
            <w:pPr>
              <w:spacing w:after="0" w:line="259" w:lineRule="auto"/>
              <w:ind w:left="7" w:firstLine="0"/>
              <w:jc w:val="left"/>
            </w:pPr>
            <w:r>
              <w:t xml:space="preserve">       Adı/ </w:t>
            </w:r>
            <w:proofErr w:type="gramStart"/>
            <w:r>
              <w:t>Unvanı         :</w:t>
            </w:r>
            <w:proofErr w:type="gramEnd"/>
            <w:r>
              <w:t xml:space="preserve"> </w:t>
            </w:r>
          </w:p>
          <w:p w:rsidR="00132AA4" w:rsidRDefault="0073425A">
            <w:pPr>
              <w:spacing w:after="0" w:line="259" w:lineRule="auto"/>
              <w:ind w:left="7" w:firstLine="0"/>
              <w:jc w:val="left"/>
            </w:pPr>
            <w:r>
              <w:t xml:space="preserve"> </w:t>
            </w:r>
          </w:p>
          <w:p w:rsidR="00132AA4" w:rsidRDefault="0073425A">
            <w:pPr>
              <w:spacing w:after="0" w:line="259" w:lineRule="auto"/>
              <w:ind w:left="7" w:firstLine="0"/>
              <w:jc w:val="left"/>
            </w:pPr>
            <w:r>
              <w:t xml:space="preserve">       </w:t>
            </w:r>
            <w:proofErr w:type="gramStart"/>
            <w:r>
              <w:t>Adresi                  :</w:t>
            </w:r>
            <w:proofErr w:type="gramEnd"/>
            <w:r>
              <w:t xml:space="preserve"> </w:t>
            </w:r>
          </w:p>
          <w:p w:rsidR="00132AA4" w:rsidRDefault="0073425A">
            <w:pPr>
              <w:spacing w:after="0" w:line="259" w:lineRule="auto"/>
              <w:ind w:left="7" w:firstLine="0"/>
              <w:jc w:val="left"/>
            </w:pPr>
            <w:r>
              <w:t xml:space="preserve"> </w:t>
            </w:r>
          </w:p>
          <w:p w:rsidR="00132AA4" w:rsidRDefault="0073425A">
            <w:pPr>
              <w:spacing w:after="0" w:line="259" w:lineRule="auto"/>
              <w:ind w:left="7" w:firstLine="0"/>
              <w:jc w:val="left"/>
            </w:pPr>
            <w:r>
              <w:t xml:space="preserve"> </w:t>
            </w:r>
          </w:p>
          <w:p w:rsidR="00132AA4" w:rsidRDefault="0073425A">
            <w:pPr>
              <w:spacing w:after="0" w:line="259" w:lineRule="auto"/>
              <w:ind w:left="7" w:firstLine="0"/>
              <w:jc w:val="left"/>
            </w:pPr>
            <w:r>
              <w:lastRenderedPageBreak/>
              <w:t xml:space="preserve">       Posta </w:t>
            </w:r>
            <w:proofErr w:type="gramStart"/>
            <w:r>
              <w:t>Kodu         :</w:t>
            </w:r>
            <w:proofErr w:type="gramEnd"/>
            <w:r>
              <w:t xml:space="preserve"> </w:t>
            </w:r>
          </w:p>
          <w:p w:rsidR="00132AA4" w:rsidRDefault="0073425A">
            <w:pPr>
              <w:spacing w:after="0" w:line="259" w:lineRule="auto"/>
              <w:ind w:left="7" w:firstLine="0"/>
              <w:jc w:val="left"/>
            </w:pPr>
            <w:r>
              <w:t xml:space="preserve">       Tel/Faks/e-</w:t>
            </w:r>
            <w:proofErr w:type="gramStart"/>
            <w:r>
              <w:t>posta :</w:t>
            </w:r>
            <w:proofErr w:type="gramEnd"/>
            <w:r>
              <w:t xml:space="preserve"> </w:t>
            </w:r>
          </w:p>
        </w:tc>
        <w:tc>
          <w:tcPr>
            <w:tcW w:w="4863"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5" w:firstLine="0"/>
              <w:jc w:val="left"/>
            </w:pPr>
            <w:r>
              <w:rPr>
                <w:b/>
              </w:rPr>
              <w:lastRenderedPageBreak/>
              <w:t xml:space="preserve">I.6 Geldiği </w:t>
            </w:r>
            <w:proofErr w:type="gramStart"/>
            <w:r>
              <w:rPr>
                <w:b/>
              </w:rPr>
              <w:t>ülke  ve</w:t>
            </w:r>
            <w:proofErr w:type="gramEnd"/>
            <w:r>
              <w:rPr>
                <w:b/>
              </w:rPr>
              <w:t xml:space="preserve"> ISO Kodu              </w:t>
            </w:r>
          </w:p>
          <w:p w:rsidR="00132AA4" w:rsidRDefault="0073425A">
            <w:pPr>
              <w:spacing w:after="0" w:line="259" w:lineRule="auto"/>
              <w:ind w:left="5" w:firstLine="0"/>
              <w:jc w:val="left"/>
            </w:pPr>
            <w:r>
              <w:t xml:space="preserve"> </w:t>
            </w:r>
          </w:p>
        </w:tc>
      </w:tr>
      <w:tr w:rsidR="00132AA4">
        <w:trPr>
          <w:trHeight w:val="490"/>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4863"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5" w:firstLine="0"/>
              <w:jc w:val="left"/>
            </w:pPr>
            <w:r>
              <w:rPr>
                <w:b/>
              </w:rPr>
              <w:t xml:space="preserve">I.7 Geldiği il ve Kodu </w:t>
            </w:r>
          </w:p>
          <w:p w:rsidR="00132AA4" w:rsidRDefault="0073425A">
            <w:pPr>
              <w:spacing w:after="0" w:line="259" w:lineRule="auto"/>
              <w:ind w:left="5" w:firstLine="0"/>
              <w:jc w:val="left"/>
            </w:pPr>
            <w:r>
              <w:t xml:space="preserve"> </w:t>
            </w:r>
          </w:p>
        </w:tc>
      </w:tr>
      <w:tr w:rsidR="00132AA4">
        <w:trPr>
          <w:trHeight w:val="598"/>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4863"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5" w:firstLine="0"/>
              <w:jc w:val="left"/>
            </w:pPr>
            <w:r>
              <w:rPr>
                <w:b/>
              </w:rPr>
              <w:t xml:space="preserve">I.8 Gideceği ülke ve ISO Kodu </w:t>
            </w:r>
          </w:p>
          <w:p w:rsidR="00132AA4" w:rsidRDefault="0073425A">
            <w:pPr>
              <w:spacing w:after="0" w:line="259" w:lineRule="auto"/>
              <w:ind w:left="5" w:firstLine="0"/>
              <w:jc w:val="left"/>
            </w:pPr>
            <w:r>
              <w:t xml:space="preserve"> </w:t>
            </w:r>
          </w:p>
        </w:tc>
      </w:tr>
      <w:tr w:rsidR="00132AA4">
        <w:trPr>
          <w:trHeight w:val="516"/>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rsidR="00132AA4" w:rsidRDefault="00132AA4">
            <w:pPr>
              <w:spacing w:after="160" w:line="259" w:lineRule="auto"/>
              <w:ind w:left="0" w:firstLine="0"/>
              <w:jc w:val="left"/>
            </w:pPr>
          </w:p>
        </w:tc>
        <w:tc>
          <w:tcPr>
            <w:tcW w:w="4863"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5" w:firstLine="0"/>
              <w:jc w:val="left"/>
            </w:pPr>
            <w:r>
              <w:rPr>
                <w:b/>
              </w:rPr>
              <w:t xml:space="preserve">I.9 Gideceği il ve Kodu </w:t>
            </w:r>
          </w:p>
          <w:p w:rsidR="00132AA4" w:rsidRDefault="0073425A">
            <w:pPr>
              <w:spacing w:after="0" w:line="259" w:lineRule="auto"/>
              <w:ind w:left="5" w:firstLine="0"/>
              <w:jc w:val="left"/>
            </w:pPr>
            <w:r>
              <w:t xml:space="preserve"> </w:t>
            </w:r>
          </w:p>
        </w:tc>
      </w:tr>
      <w:tr w:rsidR="00132AA4">
        <w:trPr>
          <w:trHeight w:val="2525"/>
        </w:trPr>
        <w:tc>
          <w:tcPr>
            <w:tcW w:w="0" w:type="auto"/>
            <w:vMerge/>
            <w:tcBorders>
              <w:top w:val="nil"/>
              <w:left w:val="single" w:sz="4" w:space="0" w:color="000000"/>
              <w:bottom w:val="nil"/>
              <w:right w:val="single" w:sz="4" w:space="0" w:color="000000"/>
            </w:tcBorders>
            <w:vAlign w:val="center"/>
          </w:tcPr>
          <w:p w:rsidR="00132AA4" w:rsidRDefault="00132AA4">
            <w:pPr>
              <w:spacing w:after="160" w:line="259" w:lineRule="auto"/>
              <w:ind w:left="0" w:firstLine="0"/>
              <w:jc w:val="left"/>
            </w:pPr>
          </w:p>
        </w:tc>
        <w:tc>
          <w:tcPr>
            <w:tcW w:w="4866"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7" w:firstLine="0"/>
              <w:jc w:val="left"/>
            </w:pPr>
            <w:r>
              <w:rPr>
                <w:b/>
              </w:rPr>
              <w:t>I.10</w:t>
            </w:r>
            <w:r>
              <w:t xml:space="preserve"> </w:t>
            </w:r>
            <w:r>
              <w:rPr>
                <w:b/>
              </w:rPr>
              <w:t>Ürünün Geldiği</w:t>
            </w:r>
            <w:r>
              <w:t xml:space="preserve"> </w:t>
            </w:r>
          </w:p>
          <w:tbl>
            <w:tblPr>
              <w:tblStyle w:val="TableGrid"/>
              <w:tblpPr w:vertAnchor="text" w:tblpX="1616" w:tblpY="44"/>
              <w:tblOverlap w:val="never"/>
              <w:tblW w:w="355" w:type="dxa"/>
              <w:tblInd w:w="0" w:type="dxa"/>
              <w:tblCellMar>
                <w:top w:w="10" w:type="dxa"/>
                <w:left w:w="72" w:type="dxa"/>
                <w:bottom w:w="0" w:type="dxa"/>
                <w:right w:w="115" w:type="dxa"/>
              </w:tblCellMar>
              <w:tblLook w:val="04A0" w:firstRow="1" w:lastRow="0" w:firstColumn="1" w:lastColumn="0" w:noHBand="0" w:noVBand="1"/>
            </w:tblPr>
            <w:tblGrid>
              <w:gridCol w:w="355"/>
            </w:tblGrid>
            <w:tr w:rsidR="00132AA4">
              <w:trPr>
                <w:trHeight w:val="264"/>
              </w:trPr>
              <w:tc>
                <w:tcPr>
                  <w:tcW w:w="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bl>
          <w:p w:rsidR="00132AA4" w:rsidRDefault="0073425A">
            <w:pPr>
              <w:spacing w:after="0" w:line="259" w:lineRule="auto"/>
              <w:ind w:left="7" w:right="2780" w:firstLine="0"/>
              <w:jc w:val="left"/>
            </w:pPr>
            <w:r>
              <w:t xml:space="preserve">        Kuruluş </w:t>
            </w:r>
          </w:p>
          <w:p w:rsidR="00132AA4" w:rsidRDefault="0073425A">
            <w:pPr>
              <w:spacing w:after="6" w:line="259" w:lineRule="auto"/>
              <w:ind w:left="7" w:right="72"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1713992</wp:posOffset>
                      </wp:positionH>
                      <wp:positionV relativeFrom="paragraph">
                        <wp:posOffset>137499</wp:posOffset>
                      </wp:positionV>
                      <wp:extent cx="1257300" cy="574675"/>
                      <wp:effectExtent l="0" t="0" r="0" b="0"/>
                      <wp:wrapSquare wrapText="bothSides"/>
                      <wp:docPr id="38396" name="Group 38396"/>
                      <wp:cNvGraphicFramePr/>
                      <a:graphic xmlns:a="http://schemas.openxmlformats.org/drawingml/2006/main">
                        <a:graphicData uri="http://schemas.microsoft.com/office/word/2010/wordprocessingGroup">
                          <wpg:wgp>
                            <wpg:cNvGrpSpPr/>
                            <wpg:grpSpPr>
                              <a:xfrm>
                                <a:off x="0" y="0"/>
                                <a:ext cx="1257300" cy="574675"/>
                                <a:chOff x="0" y="0"/>
                                <a:chExt cx="1257300" cy="574675"/>
                              </a:xfrm>
                            </wpg:grpSpPr>
                            <wps:wsp>
                              <wps:cNvPr id="3860" name="Shape 3860"/>
                              <wps:cNvSpPr/>
                              <wps:spPr>
                                <a:xfrm>
                                  <a:off x="0" y="0"/>
                                  <a:ext cx="1257300" cy="574675"/>
                                </a:xfrm>
                                <a:custGeom>
                                  <a:avLst/>
                                  <a:gdLst/>
                                  <a:ahLst/>
                                  <a:cxnLst/>
                                  <a:rect l="0" t="0" r="0" b="0"/>
                                  <a:pathLst>
                                    <a:path w="1257300" h="574675">
                                      <a:moveTo>
                                        <a:pt x="628650" y="0"/>
                                      </a:moveTo>
                                      <a:cubicBezTo>
                                        <a:pt x="281432" y="0"/>
                                        <a:pt x="0" y="128651"/>
                                        <a:pt x="0" y="287401"/>
                                      </a:cubicBezTo>
                                      <a:cubicBezTo>
                                        <a:pt x="0" y="446024"/>
                                        <a:pt x="281432" y="574675"/>
                                        <a:pt x="628650" y="574675"/>
                                      </a:cubicBezTo>
                                      <a:cubicBezTo>
                                        <a:pt x="975868" y="574675"/>
                                        <a:pt x="1257300" y="446024"/>
                                        <a:pt x="1257300" y="287401"/>
                                      </a:cubicBezTo>
                                      <a:cubicBezTo>
                                        <a:pt x="1257300" y="128651"/>
                                        <a:pt x="975868" y="0"/>
                                        <a:pt x="62865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861" name="Rectangle 3861"/>
                              <wps:cNvSpPr/>
                              <wps:spPr>
                                <a:xfrm>
                                  <a:off x="252603" y="151507"/>
                                  <a:ext cx="994407" cy="184382"/>
                                </a:xfrm>
                                <a:prstGeom prst="rect">
                                  <a:avLst/>
                                </a:prstGeom>
                                <a:ln>
                                  <a:noFill/>
                                </a:ln>
                              </wps:spPr>
                              <wps:txbx>
                                <w:txbxContent>
                                  <w:p w:rsidR="00132AA4" w:rsidRDefault="0073425A">
                                    <w:pPr>
                                      <w:spacing w:after="160" w:line="259" w:lineRule="auto"/>
                                      <w:ind w:left="0" w:firstLine="0"/>
                                      <w:jc w:val="left"/>
                                    </w:pPr>
                                    <w:r>
                                      <w:rPr>
                                        <w:sz w:val="24"/>
                                      </w:rPr>
                                      <w:t xml:space="preserve">Onay/Kayıt </w:t>
                                    </w:r>
                                  </w:p>
                                </w:txbxContent>
                              </wps:txbx>
                              <wps:bodyPr horzOverflow="overflow" vert="horz" lIns="0" tIns="0" rIns="0" bIns="0" rtlCol="0">
                                <a:noAutofit/>
                              </wps:bodyPr>
                            </wps:wsp>
                            <wps:wsp>
                              <wps:cNvPr id="3862" name="Rectangle 3862"/>
                              <wps:cNvSpPr/>
                              <wps:spPr>
                                <a:xfrm>
                                  <a:off x="1002411" y="121387"/>
                                  <a:ext cx="50673" cy="224380"/>
                                </a:xfrm>
                                <a:prstGeom prst="rect">
                                  <a:avLst/>
                                </a:prstGeom>
                                <a:ln>
                                  <a:noFill/>
                                </a:ln>
                              </wps:spPr>
                              <wps:txbx>
                                <w:txbxContent>
                                  <w:p w:rsidR="00132AA4" w:rsidRDefault="0073425A">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3863" name="Rectangle 3863"/>
                              <wps:cNvSpPr/>
                              <wps:spPr>
                                <a:xfrm>
                                  <a:off x="252603" y="296647"/>
                                  <a:ext cx="354711" cy="224380"/>
                                </a:xfrm>
                                <a:prstGeom prst="rect">
                                  <a:avLst/>
                                </a:prstGeom>
                                <a:ln>
                                  <a:noFill/>
                                </a:ln>
                              </wps:spPr>
                              <wps:txbx>
                                <w:txbxContent>
                                  <w:p w:rsidR="00132AA4" w:rsidRDefault="0073425A">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3864" name="Rectangle 3864"/>
                              <wps:cNvSpPr/>
                              <wps:spPr>
                                <a:xfrm>
                                  <a:off x="519303" y="296647"/>
                                  <a:ext cx="247284" cy="224380"/>
                                </a:xfrm>
                                <a:prstGeom prst="rect">
                                  <a:avLst/>
                                </a:prstGeom>
                                <a:ln>
                                  <a:noFill/>
                                </a:ln>
                              </wps:spPr>
                              <wps:txbx>
                                <w:txbxContent>
                                  <w:p w:rsidR="00132AA4" w:rsidRDefault="0073425A">
                                    <w:pPr>
                                      <w:spacing w:after="160" w:line="259" w:lineRule="auto"/>
                                      <w:ind w:left="0" w:firstLine="0"/>
                                      <w:jc w:val="left"/>
                                    </w:pPr>
                                    <w:r>
                                      <w:rPr>
                                        <w:sz w:val="24"/>
                                      </w:rPr>
                                      <w:t>No</w:t>
                                    </w:r>
                                  </w:p>
                                </w:txbxContent>
                              </wps:txbx>
                              <wps:bodyPr horzOverflow="overflow" vert="horz" lIns="0" tIns="0" rIns="0" bIns="0" rtlCol="0">
                                <a:noAutofit/>
                              </wps:bodyPr>
                            </wps:wsp>
                            <wps:wsp>
                              <wps:cNvPr id="3865" name="Rectangle 3865"/>
                              <wps:cNvSpPr/>
                              <wps:spPr>
                                <a:xfrm>
                                  <a:off x="705231" y="296647"/>
                                  <a:ext cx="50673" cy="224380"/>
                                </a:xfrm>
                                <a:prstGeom prst="rect">
                                  <a:avLst/>
                                </a:prstGeom>
                                <a:ln>
                                  <a:noFill/>
                                </a:ln>
                              </wps:spPr>
                              <wps:txbx>
                                <w:txbxContent>
                                  <w:p w:rsidR="00132AA4" w:rsidRDefault="0073425A">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anchor>
                  </w:drawing>
                </mc:Choice>
                <mc:Fallback>
                  <w:pict>
                    <v:group id="Group 38396" o:spid="_x0000_s1029" style="position:absolute;left:0;text-align:left;margin-left:134.95pt;margin-top:10.85pt;width:99pt;height:45.25pt;z-index:251658240;mso-position-horizontal-relative:text;mso-position-vertical-relative:text" coordsize="12573,5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">
                      <v:shape id="Shape 3860" o:spid="_x0000_s1030" style="position:absolute;width:12573;height:5746;visibility:visible;mso-wrap-style:square;v-text-anchor:top" coordsize="1257300,57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WIRsMA&#10;AADdAAAADwAAAGRycy9kb3ducmV2LnhtbERPy2rCQBTdF/yH4Qru6iQKVqJjKAVpQLqoiu3yMnNN&#10;QjN30sw0j7/vLApdHs57n4+2ET11vnasIF0mIIi1MzWXCq6X4+MWhA/IBhvHpGAiD/lh9rDHzLiB&#10;36k/h1LEEPYZKqhCaDMpva7Iol+6ljhyd9dZDBF2pTQdDjHcNnKVJBtpsebYUGFLLxXpr/OPVRD0&#10;1Bef6cdT0UxSv6WvJ/6+nZRazMfnHYhAY/gX/7kLo2C93cT98U18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WIRsMAAADdAAAADwAAAAAAAAAAAAAAAACYAgAAZHJzL2Rv&#10;d25yZXYueG1sUEsFBgAAAAAEAAQA9QAAAIgDAAAAAA==&#10;" path="m628650,c281432,,,128651,,287401,,446024,281432,574675,628650,574675v347218,,628650,-128651,628650,-287274c1257300,128651,975868,,628650,xe" filled="f">
                        <v:stroke endcap="round"/>
                        <v:path arrowok="t" textboxrect="0,0,1257300,574675"/>
                      </v:shape>
                      <v:rect id="Rectangle 3861" o:spid="_x0000_s1031" style="position:absolute;left:2526;top:1515;width:9944;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1KcUA&#10;AADdAAAADwAAAGRycy9kb3ducmV2LnhtbESPT4vCMBTE74LfITzBm6YqSK1GEf+gx10V1NujebbF&#10;5qU00Xb3028WFvY4zMxvmMWqNaV4U+0KywpGwwgEcWp1wZmCy3k/iEE4j6yxtEwKvsjBatntLDDR&#10;tuFPep98JgKEXYIKcu+rREqX5mTQDW1FHLyHrQ36IOtM6hqbADelHEfRVBosOCzkWNEmp/R5ehkF&#10;h7ha3472u8nK3f1w/bjOtueZV6rfa9dzEJ5a/x/+ax+1gkk8HcH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lzUpxQAAAN0AAAAPAAAAAAAAAAAAAAAAAJgCAABkcnMv&#10;ZG93bnJldi54bWxQSwUGAAAAAAQABAD1AAAAigMAAAAA&#10;" filled="f" stroked="f">
                        <v:textbox inset="0,0,0,0">
                          <w:txbxContent>
                            <w:p w:rsidR="00132AA4" w:rsidRDefault="0073425A">
                              <w:pPr>
                                <w:spacing w:after="160" w:line="259" w:lineRule="auto"/>
                                <w:ind w:left="0" w:firstLine="0"/>
                                <w:jc w:val="left"/>
                              </w:pPr>
                              <w:r>
                                <w:rPr>
                                  <w:sz w:val="24"/>
                                </w:rPr>
                                <w:t xml:space="preserve">Onay/Kayıt </w:t>
                              </w:r>
                            </w:p>
                          </w:txbxContent>
                        </v:textbox>
                      </v:rect>
                      <v:rect id="Rectangle 3862" o:spid="_x0000_s1032" style="position:absolute;left:10024;top:121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rXscA&#10;AADdAAAADwAAAGRycy9kb3ducmV2LnhtbESPQWvCQBSE74L/YXlCb7rRQojRNQRbMcdWC9bbI/ua&#10;hGbfhuxq0v76bqHQ4zAz3zDbbDStuFPvGssKlosIBHFpdcOVgrfzYZ6AcB5ZY2uZFHyRg2w3nWwx&#10;1XbgV7qffCUChF2KCmrvu1RKV9Zk0C1sRxy8D9sb9EH2ldQ9DgFuWrmKolgabDgs1NjRvqby83Qz&#10;Co5Jl78X9nuo2ufr8fJyWT+d116ph9mYb0B4Gv1/+K9daAWPSbyC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Fq17HAAAA3QAAAA8AAAAAAAAAAAAAAAAAmAIAAGRy&#10;cy9kb3ducmV2LnhtbFBLBQYAAAAABAAEAPUAAACMAwAAAAA=&#10;" filled="f" stroked="f">
                        <v:textbox inset="0,0,0,0">
                          <w:txbxContent>
                            <w:p w:rsidR="00132AA4" w:rsidRDefault="0073425A">
                              <w:pPr>
                                <w:spacing w:after="160" w:line="259" w:lineRule="auto"/>
                                <w:ind w:left="0" w:firstLine="0"/>
                                <w:jc w:val="left"/>
                              </w:pPr>
                              <w:r>
                                <w:rPr>
                                  <w:sz w:val="24"/>
                                </w:rPr>
                                <w:t xml:space="preserve"> </w:t>
                              </w:r>
                            </w:p>
                          </w:txbxContent>
                        </v:textbox>
                      </v:rect>
                      <v:rect id="Rectangle 3863" o:spid="_x0000_s1033" style="position:absolute;left:2526;top:2966;width:354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OxccA&#10;AADdAAAADwAAAGRycy9kb3ducmV2LnhtbESPQWvCQBSE74L/YXmCN91YIcToGoKtmGOrBevtkX1N&#10;QrNvQ3Zr0v76bqHQ4zAz3zC7bDStuFPvGssKVssIBHFpdcOVgtfLcZGAcB5ZY2uZFHyRg2w/neww&#10;1XbgF7qffSUChF2KCmrvu1RKV9Zk0C1tRxy8d9sb9EH2ldQ9DgFuWvkQRbE02HBYqLGjQ03lx/nT&#10;KDglXf5W2O+hap9up+vzdfN42Xil5rMx34LwNPr/8F+70ArWSby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JDsXHAAAA3QAAAA8AAAAAAAAAAAAAAAAAmAIAAGRy&#10;cy9kb3ducmV2LnhtbFBLBQYAAAAABAAEAPUAAACMAwAAAAA=&#10;" filled="f" stroked="f">
                        <v:textbox inset="0,0,0,0">
                          <w:txbxContent>
                            <w:p w:rsidR="00132AA4" w:rsidRDefault="0073425A">
                              <w:pPr>
                                <w:spacing w:after="160" w:line="259" w:lineRule="auto"/>
                                <w:ind w:left="0" w:firstLine="0"/>
                                <w:jc w:val="left"/>
                              </w:pPr>
                              <w:r>
                                <w:rPr>
                                  <w:sz w:val="24"/>
                                </w:rPr>
                                <w:t xml:space="preserve">       </w:t>
                              </w:r>
                            </w:p>
                          </w:txbxContent>
                        </v:textbox>
                      </v:rect>
                      <v:rect id="Rectangle 3864" o:spid="_x0000_s1034" style="position:absolute;left:5193;top:2966;width:247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CWscYA&#10;AADdAAAADwAAAGRycy9kb3ducmV2LnhtbESPS4vCQBCE78L+h6EX9mYm+0BidBTZB3r0sZD11mTa&#10;JJjpCZlZE/31jiB4LKrqK2o6700tTtS6yrKC1ygGQZxbXXGh4Hf3M0xAOI+ssbZMCs7kYD57Gkwx&#10;1bbjDZ22vhABwi5FBaX3TSqly0sy6CLbEAfvYFuDPsi2kLrFLsBNLd/ieCQNVhwWSmzos6T8uP03&#10;CpZJs/hb2UtX1N/7ZbbOxl+7sVfq5blfTEB46v0jfG+vtIL3ZPQBtzfhCc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CWscYAAADdAAAADwAAAAAAAAAAAAAAAACYAgAAZHJz&#10;L2Rvd25yZXYueG1sUEsFBgAAAAAEAAQA9QAAAIsDAAAAAA==&#10;" filled="f" stroked="f">
                        <v:textbox inset="0,0,0,0">
                          <w:txbxContent>
                            <w:p w:rsidR="00132AA4" w:rsidRDefault="0073425A">
                              <w:pPr>
                                <w:spacing w:after="160" w:line="259" w:lineRule="auto"/>
                                <w:ind w:left="0" w:firstLine="0"/>
                                <w:jc w:val="left"/>
                              </w:pPr>
                              <w:r>
                                <w:rPr>
                                  <w:sz w:val="24"/>
                                </w:rPr>
                                <w:t>No</w:t>
                              </w:r>
                            </w:p>
                          </w:txbxContent>
                        </v:textbox>
                      </v:rect>
                      <v:rect id="Rectangle 3865" o:spid="_x0000_s1035" style="position:absolute;left:7052;top:296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wzKscA&#10;AADdAAAADwAAAGRycy9kb3ducmV2LnhtbESPW2vCQBSE34X+h+UU+mY2banE6CrSC/ropZD6dsge&#10;k2D2bMhuTfTXu4Lg4zAz3zDTeW9qcaLWVZYVvEYxCOLc6ooLBb+7n2ECwnlkjbVlUnAmB/PZ02CK&#10;qbYdb+i09YUIEHYpKii9b1IpXV6SQRfZhjh4B9sa9EG2hdQtdgFuavkWxyNpsOKwUGJDnyXlx+2/&#10;UbBMmsXfyl66ov7eL7N1Nv7ajb1SL8/9YgLCU+8f4Xt7pRW8J6MP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sMyrHAAAA3QAAAA8AAAAAAAAAAAAAAAAAmAIAAGRy&#10;cy9kb3ducmV2LnhtbFBLBQYAAAAABAAEAPUAAACMAwAAAAA=&#10;" filled="f" stroked="f">
                        <v:textbox inset="0,0,0,0">
                          <w:txbxContent>
                            <w:p w:rsidR="00132AA4" w:rsidRDefault="0073425A">
                              <w:pPr>
                                <w:spacing w:after="160" w:line="259" w:lineRule="auto"/>
                                <w:ind w:left="0" w:firstLine="0"/>
                                <w:jc w:val="left"/>
                              </w:pPr>
                              <w:r>
                                <w:rPr>
                                  <w:sz w:val="24"/>
                                </w:rPr>
                                <w:t xml:space="preserve"> </w:t>
                              </w:r>
                            </w:p>
                          </w:txbxContent>
                        </v:textbox>
                      </v:rect>
                      <w10:wrap type="square"/>
                    </v:group>
                  </w:pict>
                </mc:Fallback>
              </mc:AlternateContent>
            </w:r>
            <w:r>
              <w:t xml:space="preserve">          </w:t>
            </w:r>
          </w:p>
          <w:p w:rsidR="00132AA4" w:rsidRDefault="0073425A">
            <w:pPr>
              <w:spacing w:after="0" w:line="259" w:lineRule="auto"/>
              <w:ind w:left="7" w:right="72" w:firstLine="0"/>
              <w:jc w:val="left"/>
            </w:pPr>
            <w:r>
              <w:t xml:space="preserve">        Adı/</w:t>
            </w:r>
            <w:proofErr w:type="gramStart"/>
            <w:r>
              <w:t>Unvanı :</w:t>
            </w:r>
            <w:proofErr w:type="gramEnd"/>
            <w:r>
              <w:t xml:space="preserve"> </w:t>
            </w:r>
          </w:p>
          <w:p w:rsidR="00132AA4" w:rsidRDefault="0073425A">
            <w:pPr>
              <w:spacing w:after="1" w:line="238" w:lineRule="auto"/>
              <w:ind w:left="7" w:right="72" w:firstLine="2362"/>
              <w:jc w:val="left"/>
            </w:pPr>
            <w:r>
              <w:t xml:space="preserve">          </w:t>
            </w:r>
            <w:proofErr w:type="gramStart"/>
            <w:r>
              <w:t>Adresi        :</w:t>
            </w:r>
            <w:proofErr w:type="gramEnd"/>
            <w:r>
              <w:t xml:space="preserve">  </w:t>
            </w:r>
          </w:p>
          <w:p w:rsidR="00132AA4" w:rsidRDefault="0073425A">
            <w:pPr>
              <w:spacing w:after="0" w:line="259" w:lineRule="auto"/>
              <w:ind w:left="7" w:firstLine="0"/>
              <w:jc w:val="left"/>
            </w:pPr>
            <w:r>
              <w:t xml:space="preserve">         </w:t>
            </w:r>
            <w:r>
              <w:t xml:space="preserve">Posta </w:t>
            </w:r>
            <w:proofErr w:type="gramStart"/>
            <w:r>
              <w:t>Kodu :</w:t>
            </w:r>
            <w:proofErr w:type="gramEnd"/>
            <w:r>
              <w:t xml:space="preserve"> </w:t>
            </w:r>
          </w:p>
          <w:p w:rsidR="00132AA4" w:rsidRDefault="0073425A">
            <w:pPr>
              <w:spacing w:after="0" w:line="259" w:lineRule="auto"/>
              <w:ind w:left="7" w:firstLine="0"/>
              <w:jc w:val="left"/>
            </w:pPr>
            <w:r>
              <w:t xml:space="preserve">         Tel/Faks/e-posta </w:t>
            </w:r>
          </w:p>
          <w:p w:rsidR="00132AA4" w:rsidRDefault="0073425A">
            <w:pPr>
              <w:spacing w:after="0" w:line="259" w:lineRule="auto"/>
              <w:ind w:left="7" w:firstLine="0"/>
              <w:jc w:val="left"/>
            </w:pPr>
            <w:r>
              <w:t xml:space="preserve"> </w:t>
            </w:r>
          </w:p>
        </w:tc>
        <w:tc>
          <w:tcPr>
            <w:tcW w:w="4863"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5" w:firstLine="0"/>
              <w:jc w:val="left"/>
            </w:pPr>
            <w:r>
              <w:rPr>
                <w:b/>
              </w:rPr>
              <w:t>I.11</w:t>
            </w:r>
            <w:r>
              <w:t xml:space="preserve"> </w:t>
            </w:r>
            <w:r>
              <w:rPr>
                <w:b/>
              </w:rPr>
              <w:t>Ürünün Gittiği</w:t>
            </w:r>
            <w:r>
              <w:t xml:space="preserve">  </w:t>
            </w:r>
          </w:p>
          <w:tbl>
            <w:tblPr>
              <w:tblStyle w:val="TableGrid"/>
              <w:tblpPr w:vertAnchor="text" w:tblpX="1615" w:tblpY="44"/>
              <w:tblOverlap w:val="never"/>
              <w:tblW w:w="355" w:type="dxa"/>
              <w:tblInd w:w="0" w:type="dxa"/>
              <w:tblCellMar>
                <w:top w:w="10" w:type="dxa"/>
                <w:left w:w="70" w:type="dxa"/>
                <w:bottom w:w="0" w:type="dxa"/>
                <w:right w:w="115" w:type="dxa"/>
              </w:tblCellMar>
              <w:tblLook w:val="04A0" w:firstRow="1" w:lastRow="0" w:firstColumn="1" w:lastColumn="0" w:noHBand="0" w:noVBand="1"/>
            </w:tblPr>
            <w:tblGrid>
              <w:gridCol w:w="355"/>
            </w:tblGrid>
            <w:tr w:rsidR="00132AA4">
              <w:trPr>
                <w:trHeight w:val="264"/>
              </w:trPr>
              <w:tc>
                <w:tcPr>
                  <w:tcW w:w="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bl>
          <w:p w:rsidR="00132AA4" w:rsidRDefault="0073425A">
            <w:pPr>
              <w:spacing w:after="0" w:line="259" w:lineRule="auto"/>
              <w:ind w:left="5" w:right="2778" w:firstLine="0"/>
              <w:jc w:val="left"/>
            </w:pPr>
            <w:r>
              <w:t xml:space="preserve">        Kuruluş </w:t>
            </w:r>
          </w:p>
          <w:p w:rsidR="00132AA4" w:rsidRDefault="0073425A">
            <w:pPr>
              <w:spacing w:after="6" w:line="259" w:lineRule="auto"/>
              <w:ind w:left="5" w:right="495"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1481455</wp:posOffset>
                      </wp:positionH>
                      <wp:positionV relativeFrom="paragraph">
                        <wp:posOffset>137498</wp:posOffset>
                      </wp:positionV>
                      <wp:extent cx="1219200" cy="574675"/>
                      <wp:effectExtent l="0" t="0" r="0" b="0"/>
                      <wp:wrapSquare wrapText="bothSides"/>
                      <wp:docPr id="38576" name="Group 38576"/>
                      <wp:cNvGraphicFramePr/>
                      <a:graphic xmlns:a="http://schemas.openxmlformats.org/drawingml/2006/main">
                        <a:graphicData uri="http://schemas.microsoft.com/office/word/2010/wordprocessingGroup">
                          <wpg:wgp>
                            <wpg:cNvGrpSpPr/>
                            <wpg:grpSpPr>
                              <a:xfrm>
                                <a:off x="0" y="0"/>
                                <a:ext cx="1219200" cy="574675"/>
                                <a:chOff x="0" y="0"/>
                                <a:chExt cx="1219200" cy="574675"/>
                              </a:xfrm>
                            </wpg:grpSpPr>
                            <wps:wsp>
                              <wps:cNvPr id="3617" name="Rectangle 3617"/>
                              <wps:cNvSpPr/>
                              <wps:spPr>
                                <a:xfrm>
                                  <a:off x="550418" y="182542"/>
                                  <a:ext cx="46619" cy="206430"/>
                                </a:xfrm>
                                <a:prstGeom prst="rect">
                                  <a:avLst/>
                                </a:prstGeom>
                                <a:ln>
                                  <a:noFill/>
                                </a:ln>
                              </wps:spPr>
                              <wps:txbx>
                                <w:txbxContent>
                                  <w:p w:rsidR="00132AA4" w:rsidRDefault="0073425A">
                                    <w:pPr>
                                      <w:spacing w:after="160" w:line="259" w:lineRule="auto"/>
                                      <w:ind w:left="0" w:firstLine="0"/>
                                      <w:jc w:val="left"/>
                                    </w:pPr>
                                    <w:r>
                                      <w:t xml:space="preserve"> </w:t>
                                    </w:r>
                                  </w:p>
                                </w:txbxContent>
                              </wps:txbx>
                              <wps:bodyPr horzOverflow="overflow" vert="horz" lIns="0" tIns="0" rIns="0" bIns="0" rtlCol="0">
                                <a:noAutofit/>
                              </wps:bodyPr>
                            </wps:wsp>
                            <wps:wsp>
                              <wps:cNvPr id="3853" name="Shape 3853"/>
                              <wps:cNvSpPr/>
                              <wps:spPr>
                                <a:xfrm>
                                  <a:off x="0" y="0"/>
                                  <a:ext cx="1219200" cy="574675"/>
                                </a:xfrm>
                                <a:custGeom>
                                  <a:avLst/>
                                  <a:gdLst/>
                                  <a:ahLst/>
                                  <a:cxnLst/>
                                  <a:rect l="0" t="0" r="0" b="0"/>
                                  <a:pathLst>
                                    <a:path w="1219200" h="574675">
                                      <a:moveTo>
                                        <a:pt x="609600" y="0"/>
                                      </a:moveTo>
                                      <a:cubicBezTo>
                                        <a:pt x="272923" y="0"/>
                                        <a:pt x="0" y="128651"/>
                                        <a:pt x="0" y="287401"/>
                                      </a:cubicBezTo>
                                      <a:cubicBezTo>
                                        <a:pt x="0" y="446024"/>
                                        <a:pt x="272923" y="574675"/>
                                        <a:pt x="609600" y="574675"/>
                                      </a:cubicBezTo>
                                      <a:cubicBezTo>
                                        <a:pt x="946277" y="574675"/>
                                        <a:pt x="1219200" y="446024"/>
                                        <a:pt x="1219200" y="287401"/>
                                      </a:cubicBezTo>
                                      <a:cubicBezTo>
                                        <a:pt x="1219200" y="128651"/>
                                        <a:pt x="946277" y="0"/>
                                        <a:pt x="60960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854" name="Rectangle 3854"/>
                              <wps:cNvSpPr/>
                              <wps:spPr>
                                <a:xfrm>
                                  <a:off x="248666" y="151507"/>
                                  <a:ext cx="947788" cy="184382"/>
                                </a:xfrm>
                                <a:prstGeom prst="rect">
                                  <a:avLst/>
                                </a:prstGeom>
                                <a:ln>
                                  <a:noFill/>
                                </a:ln>
                              </wps:spPr>
                              <wps:txbx>
                                <w:txbxContent>
                                  <w:p w:rsidR="00132AA4" w:rsidRDefault="0073425A">
                                    <w:pPr>
                                      <w:spacing w:after="160" w:line="259" w:lineRule="auto"/>
                                      <w:ind w:left="0" w:firstLine="0"/>
                                      <w:jc w:val="left"/>
                                    </w:pPr>
                                    <w:r>
                                      <w:rPr>
                                        <w:sz w:val="24"/>
                                      </w:rPr>
                                      <w:t>Kayıt/Onay</w:t>
                                    </w:r>
                                  </w:p>
                                </w:txbxContent>
                              </wps:txbx>
                              <wps:bodyPr horzOverflow="overflow" vert="horz" lIns="0" tIns="0" rIns="0" bIns="0" rtlCol="0">
                                <a:noAutofit/>
                              </wps:bodyPr>
                            </wps:wsp>
                            <wps:wsp>
                              <wps:cNvPr id="3855" name="Rectangle 3855"/>
                              <wps:cNvSpPr/>
                              <wps:spPr>
                                <a:xfrm>
                                  <a:off x="960374" y="121387"/>
                                  <a:ext cx="50673" cy="224380"/>
                                </a:xfrm>
                                <a:prstGeom prst="rect">
                                  <a:avLst/>
                                </a:prstGeom>
                                <a:ln>
                                  <a:noFill/>
                                </a:ln>
                              </wps:spPr>
                              <wps:txbx>
                                <w:txbxContent>
                                  <w:p w:rsidR="00132AA4" w:rsidRDefault="0073425A">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3856" name="Rectangle 3856"/>
                              <wps:cNvSpPr/>
                              <wps:spPr>
                                <a:xfrm>
                                  <a:off x="248666" y="296647"/>
                                  <a:ext cx="456057" cy="224380"/>
                                </a:xfrm>
                                <a:prstGeom prst="rect">
                                  <a:avLst/>
                                </a:prstGeom>
                                <a:ln>
                                  <a:noFill/>
                                </a:ln>
                              </wps:spPr>
                              <wps:txbx>
                                <w:txbxContent>
                                  <w:p w:rsidR="00132AA4" w:rsidRDefault="0073425A">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3857" name="Rectangle 3857"/>
                              <wps:cNvSpPr/>
                              <wps:spPr>
                                <a:xfrm>
                                  <a:off x="591566" y="296647"/>
                                  <a:ext cx="247285" cy="224380"/>
                                </a:xfrm>
                                <a:prstGeom prst="rect">
                                  <a:avLst/>
                                </a:prstGeom>
                                <a:ln>
                                  <a:noFill/>
                                </a:ln>
                              </wps:spPr>
                              <wps:txbx>
                                <w:txbxContent>
                                  <w:p w:rsidR="00132AA4" w:rsidRDefault="0073425A">
                                    <w:pPr>
                                      <w:spacing w:after="160" w:line="259" w:lineRule="auto"/>
                                      <w:ind w:left="0" w:firstLine="0"/>
                                      <w:jc w:val="left"/>
                                    </w:pPr>
                                    <w:r>
                                      <w:rPr>
                                        <w:sz w:val="24"/>
                                      </w:rPr>
                                      <w:t>No</w:t>
                                    </w:r>
                                  </w:p>
                                </w:txbxContent>
                              </wps:txbx>
                              <wps:bodyPr horzOverflow="overflow" vert="horz" lIns="0" tIns="0" rIns="0" bIns="0" rtlCol="0">
                                <a:noAutofit/>
                              </wps:bodyPr>
                            </wps:wsp>
                            <wps:wsp>
                              <wps:cNvPr id="3858" name="Rectangle 3858"/>
                              <wps:cNvSpPr/>
                              <wps:spPr>
                                <a:xfrm>
                                  <a:off x="777494" y="296647"/>
                                  <a:ext cx="50673" cy="224380"/>
                                </a:xfrm>
                                <a:prstGeom prst="rect">
                                  <a:avLst/>
                                </a:prstGeom>
                                <a:ln>
                                  <a:noFill/>
                                </a:ln>
                              </wps:spPr>
                              <wps:txbx>
                                <w:txbxContent>
                                  <w:p w:rsidR="00132AA4" w:rsidRDefault="0073425A">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anchor>
                  </w:drawing>
                </mc:Choice>
                <mc:Fallback>
                  <w:pict>
                    <v:group id="Group 38576" o:spid="_x0000_s1036" style="position:absolute;left:0;text-align:left;margin-left:116.65pt;margin-top:10.85pt;width:96pt;height:45.25pt;z-index:251659264;mso-position-horizontal-relative:text;mso-position-vertical-relative:text" coordsize="12192,5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">
                      <v:rect id="Rectangle 3617" o:spid="_x0000_s1037" style="position:absolute;left:5504;top:1825;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HgcMYA&#10;AADdAAAADwAAAGRycy9kb3ducmV2LnhtbESPS4vCQBCE78L+h6EXvOlEBR/RUWRV9Ohjwd1bk2mT&#10;sJmekBlN9Nc7grDHoqq+omaLxhTiRpXLLSvodSMQxInVOacKvk+bzhiE88gaC8uk4E4OFvOP1gxj&#10;bWs+0O3oUxEg7GJUkHlfxlK6JCODrmtL4uBdbGXQB1mlUldYB7gpZD+KhtJgzmEhw5K+Mkr+jlej&#10;YDsulz87+6jTYv27Pe/Pk9Vp4pVqfzbLKQhPjf8Pv9s7rWAw7I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HgcMYAAADdAAAADwAAAAAAAAAAAAAAAACYAgAAZHJz&#10;L2Rvd25yZXYueG1sUEsFBgAAAAAEAAQA9QAAAIsDAAAAAA==&#10;" filled="f" stroked="f">
                        <v:textbox inset="0,0,0,0">
                          <w:txbxContent>
                            <w:p w:rsidR="00132AA4" w:rsidRDefault="0073425A">
                              <w:pPr>
                                <w:spacing w:after="160" w:line="259" w:lineRule="auto"/>
                                <w:ind w:left="0" w:firstLine="0"/>
                                <w:jc w:val="left"/>
                              </w:pPr>
                              <w:r>
                                <w:t xml:space="preserve"> </w:t>
                              </w:r>
                            </w:p>
                          </w:txbxContent>
                        </v:textbox>
                      </v:rect>
                      <v:shape id="Shape 3853" o:spid="_x0000_s1038" style="position:absolute;width:12192;height:5746;visibility:visible;mso-wrap-style:square;v-text-anchor:top" coordsize="1219200,57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4KLcQA&#10;AADdAAAADwAAAGRycy9kb3ducmV2LnhtbESPQWsCMRSE74L/ITyhF6nZdqmVrVGKIPRSRKv35+Z1&#10;s7h5iUnU7b9vhEKPw8x8w8yXve3ElUJsHSt4mhQgiGunW24U7L/WjzMQMSFr7ByTgh+KsFwMB3Os&#10;tLvxlq671IgM4VihApOSr6SMtSGLceI8cfa+XbCYsgyN1AFvGW47+VwUU2mx5bxg0NPKUH3aXayC&#10;MD0f/et440ojP+P24JM7rrVSD6P+/Q1Eoj79h//aH1pBOXsp4f4mPw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Ci3EAAAA3QAAAA8AAAAAAAAAAAAAAAAAmAIAAGRycy9k&#10;b3ducmV2LnhtbFBLBQYAAAAABAAEAPUAAACJAwAAAAA=&#10;" path="m609600,c272923,,,128651,,287401,,446024,272923,574675,609600,574675v336677,,609600,-128651,609600,-287274c1219200,128651,946277,,609600,xe" filled="f">
                        <v:stroke endcap="round"/>
                        <v:path arrowok="t" textboxrect="0,0,1219200,574675"/>
                      </v:shape>
                      <v:rect id="Rectangle 3854" o:spid="_x0000_s1039" style="position:absolute;left:2486;top:1515;width:9478;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xcDMcA&#10;AADdAAAADwAAAGRycy9kb3ducmV2LnhtbESPT2vCQBTE7wW/w/IEb3WjthKjq4i26LH+AfX2yD6T&#10;YPZtyG5N2k/vCoUeh5n5DTNbtKYUd6pdYVnBoB+BIE6tLjhTcDx8vsYgnEfWWFomBT/kYDHvvMww&#10;0bbhHd33PhMBwi5BBbn3VSKlS3My6Pq2Ig7e1dYGfZB1JnWNTYCbUg6jaCwNFhwWcqxolVN6238b&#10;BZu4Wp639rfJyo/L5vR1mqwPE69Ur9supyA8tf4//NfeagWj+P0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MXAzHAAAA3QAAAA8AAAAAAAAAAAAAAAAAmAIAAGRy&#10;cy9kb3ducmV2LnhtbFBLBQYAAAAABAAEAPUAAACMAwAAAAA=&#10;" filled="f" stroked="f">
                        <v:textbox inset="0,0,0,0">
                          <w:txbxContent>
                            <w:p w:rsidR="00132AA4" w:rsidRDefault="0073425A">
                              <w:pPr>
                                <w:spacing w:after="160" w:line="259" w:lineRule="auto"/>
                                <w:ind w:left="0" w:firstLine="0"/>
                                <w:jc w:val="left"/>
                              </w:pPr>
                              <w:r>
                                <w:rPr>
                                  <w:sz w:val="24"/>
                                </w:rPr>
                                <w:t>Kayıt/Onay</w:t>
                              </w:r>
                            </w:p>
                          </w:txbxContent>
                        </v:textbox>
                      </v:rect>
                      <v:rect id="Rectangle 3855" o:spid="_x0000_s1040" style="position:absolute;left:9603;top:121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D5l8cA&#10;AADdAAAADwAAAGRycy9kb3ducmV2LnhtbESPQWvCQBSE74X+h+UVvDWbWiwxuorUFj1qLKTeHtln&#10;Esy+DdnVpP31XaHgcZiZb5j5cjCNuFLnassKXqIYBHFhdc2lgq/D53MCwnlkjY1lUvBDDpaLx4c5&#10;ptr2vKdr5ksRIOxSVFB536ZSuqIigy6yLXHwTrYz6IPsSqk77APcNHIcx2/SYM1hocKW3isqztnF&#10;KNgk7ep7a3/7svk4bvJdPl0fpl6p0dOwmoHwNPh7+L+91Qpek8k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A+ZfHAAAA3QAAAA8AAAAAAAAAAAAAAAAAmAIAAGRy&#10;cy9kb3ducmV2LnhtbFBLBQYAAAAABAAEAPUAAACMAwAAAAA=&#10;" filled="f" stroked="f">
                        <v:textbox inset="0,0,0,0">
                          <w:txbxContent>
                            <w:p w:rsidR="00132AA4" w:rsidRDefault="0073425A">
                              <w:pPr>
                                <w:spacing w:after="160" w:line="259" w:lineRule="auto"/>
                                <w:ind w:left="0" w:firstLine="0"/>
                                <w:jc w:val="left"/>
                              </w:pPr>
                              <w:r>
                                <w:rPr>
                                  <w:sz w:val="24"/>
                                </w:rPr>
                                <w:t xml:space="preserve"> </w:t>
                              </w:r>
                            </w:p>
                          </w:txbxContent>
                        </v:textbox>
                      </v:rect>
                      <v:rect id="Rectangle 3856" o:spid="_x0000_s1041" style="position:absolute;left:2486;top:2966;width:4561;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4McA&#10;AADdAAAADwAAAGRycy9kb3ducmV2LnhtbESPW2vCQBSE34X+h+UU+mY2banE6CrSC/ropZD6dsge&#10;k2D2bMhuTfTXu4Lg4zAz3zDTeW9qcaLWVZYVvEYxCOLc6ooLBb+7n2ECwnlkjbVlUnAmB/PZ02CK&#10;qbYdb+i09YUIEHYpKii9b1IpXV6SQRfZhjh4B9sa9EG2hdQtdgFuavkWxyNpsOKwUGJDnyXlx+2/&#10;UbBMmsXfyl66ov7eL7N1Nv7ajb1SL8/9YgLCU+8f4Xt7pRW8Jx8j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SZ+DHAAAA3QAAAA8AAAAAAAAAAAAAAAAAmAIAAGRy&#10;cy9kb3ducmV2LnhtbFBLBQYAAAAABAAEAPUAAACMAwAAAAA=&#10;" filled="f" stroked="f">
                        <v:textbox inset="0,0,0,0">
                          <w:txbxContent>
                            <w:p w:rsidR="00132AA4" w:rsidRDefault="0073425A">
                              <w:pPr>
                                <w:spacing w:after="160" w:line="259" w:lineRule="auto"/>
                                <w:ind w:left="0" w:firstLine="0"/>
                                <w:jc w:val="left"/>
                              </w:pPr>
                              <w:r>
                                <w:rPr>
                                  <w:sz w:val="24"/>
                                </w:rPr>
                                <w:t xml:space="preserve">         </w:t>
                              </w:r>
                            </w:p>
                          </w:txbxContent>
                        </v:textbox>
                      </v:rect>
                      <v:rect id="Rectangle 3857" o:spid="_x0000_s1042" style="position:absolute;left:5915;top:2966;width:247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7Ce8cA&#10;AADdAAAADwAAAGRycy9kb3ducmV2LnhtbESPT2vCQBTE7wW/w/IEb3Wj0hqjq4i26LH+AfX2yD6T&#10;YPZtyG5N2k/vCoUeh5n5DTNbtKYUd6pdYVnBoB+BIE6tLjhTcDx8vsYgnEfWWFomBT/kYDHvvMww&#10;0bbhHd33PhMBwi5BBbn3VSKlS3My6Pq2Ig7e1dYGfZB1JnWNTYCbUg6j6F0aLDgs5FjRKqf0tv82&#10;CjZxtTxv7W+TlR+XzenrNFkfJl6pXrddTkF4av1/+K+91QpG8ds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ewnvHAAAA3QAAAA8AAAAAAAAAAAAAAAAAmAIAAGRy&#10;cy9kb3ducmV2LnhtbFBLBQYAAAAABAAEAPUAAACMAwAAAAA=&#10;" filled="f" stroked="f">
                        <v:textbox inset="0,0,0,0">
                          <w:txbxContent>
                            <w:p w:rsidR="00132AA4" w:rsidRDefault="0073425A">
                              <w:pPr>
                                <w:spacing w:after="160" w:line="259" w:lineRule="auto"/>
                                <w:ind w:left="0" w:firstLine="0"/>
                                <w:jc w:val="left"/>
                              </w:pPr>
                              <w:r>
                                <w:rPr>
                                  <w:sz w:val="24"/>
                                </w:rPr>
                                <w:t>No</w:t>
                              </w:r>
                            </w:p>
                          </w:txbxContent>
                        </v:textbox>
                      </v:rect>
                      <v:rect id="Rectangle 3858" o:spid="_x0000_s1043" style="position:absolute;left:7774;top:296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FWCcMA&#10;AADdAAAADwAAAGRycy9kb3ducmV2LnhtbERPy4rCMBTdD/gP4QruxlTFoVajiA906aig7i7NtS02&#10;N6WJtjNfbxYDszyc92zRmlK8qHaFZQWDfgSCOLW64EzB+bT9jEE4j6yxtEwKfsjBYt75mGGibcPf&#10;9Dr6TIQQdgkqyL2vEildmpNB17cVceDutjboA6wzqWtsQrgp5TCKvqTBgkNDjhWtckofx6dRsIur&#10;5XVvf5us3Nx2l8Nlsj5NvFK9brucgvDU+n/xn3uvFYzicZgb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FWCcMAAADdAAAADwAAAAAAAAAAAAAAAACYAgAAZHJzL2Rv&#10;d25yZXYueG1sUEsFBgAAAAAEAAQA9QAAAIgDAAAAAA==&#10;" filled="f" stroked="f">
                        <v:textbox inset="0,0,0,0">
                          <w:txbxContent>
                            <w:p w:rsidR="00132AA4" w:rsidRDefault="0073425A">
                              <w:pPr>
                                <w:spacing w:after="160" w:line="259" w:lineRule="auto"/>
                                <w:ind w:left="0" w:firstLine="0"/>
                                <w:jc w:val="left"/>
                              </w:pPr>
                              <w:r>
                                <w:rPr>
                                  <w:sz w:val="24"/>
                                </w:rPr>
                                <w:t xml:space="preserve"> </w:t>
                              </w:r>
                            </w:p>
                          </w:txbxContent>
                        </v:textbox>
                      </v:rect>
                      <w10:wrap type="square"/>
                    </v:group>
                  </w:pict>
                </mc:Fallback>
              </mc:AlternateContent>
            </w:r>
            <w:r>
              <w:t xml:space="preserve"> </w:t>
            </w:r>
          </w:p>
          <w:p w:rsidR="00132AA4" w:rsidRDefault="0073425A">
            <w:pPr>
              <w:spacing w:after="0" w:line="259" w:lineRule="auto"/>
              <w:ind w:left="5" w:right="495" w:firstLine="0"/>
              <w:jc w:val="left"/>
            </w:pPr>
            <w:r>
              <w:t xml:space="preserve">        Adı/</w:t>
            </w:r>
            <w:proofErr w:type="gramStart"/>
            <w:r>
              <w:t>Unvanı :</w:t>
            </w:r>
            <w:proofErr w:type="gramEnd"/>
            <w:r>
              <w:t xml:space="preserve"> </w:t>
            </w:r>
          </w:p>
          <w:p w:rsidR="00132AA4" w:rsidRDefault="0073425A">
            <w:pPr>
              <w:spacing w:after="0" w:line="259" w:lineRule="auto"/>
              <w:ind w:left="5" w:right="495" w:firstLine="0"/>
              <w:jc w:val="left"/>
            </w:pPr>
            <w:r>
              <w:t xml:space="preserve"> </w:t>
            </w:r>
          </w:p>
          <w:p w:rsidR="00132AA4" w:rsidRDefault="0073425A">
            <w:pPr>
              <w:spacing w:after="2" w:line="236" w:lineRule="auto"/>
              <w:ind w:left="5" w:right="495" w:firstLine="0"/>
              <w:jc w:val="left"/>
            </w:pPr>
            <w:r>
              <w:t xml:space="preserve">        </w:t>
            </w:r>
            <w:proofErr w:type="gramStart"/>
            <w:r>
              <w:t>Adresi         :</w:t>
            </w:r>
            <w:proofErr w:type="gramEnd"/>
            <w:r>
              <w:t xml:space="preserve">  </w:t>
            </w:r>
          </w:p>
          <w:p w:rsidR="00132AA4" w:rsidRDefault="0073425A">
            <w:pPr>
              <w:spacing w:after="0" w:line="259" w:lineRule="auto"/>
              <w:ind w:left="5" w:firstLine="0"/>
              <w:jc w:val="left"/>
            </w:pPr>
            <w:r>
              <w:t xml:space="preserve">        Posta </w:t>
            </w:r>
            <w:proofErr w:type="gramStart"/>
            <w:r>
              <w:t>Kodu  :</w:t>
            </w:r>
            <w:proofErr w:type="gramEnd"/>
            <w:r>
              <w:t xml:space="preserve"> </w:t>
            </w:r>
          </w:p>
          <w:p w:rsidR="00132AA4" w:rsidRDefault="0073425A">
            <w:pPr>
              <w:spacing w:after="0" w:line="259" w:lineRule="auto"/>
              <w:ind w:left="5" w:firstLine="0"/>
              <w:jc w:val="left"/>
            </w:pPr>
            <w:r>
              <w:t xml:space="preserve">        Tel/Faks/e-posta </w:t>
            </w:r>
          </w:p>
        </w:tc>
      </w:tr>
      <w:tr w:rsidR="00132AA4">
        <w:trPr>
          <w:trHeight w:val="492"/>
        </w:trPr>
        <w:tc>
          <w:tcPr>
            <w:tcW w:w="0" w:type="auto"/>
            <w:vMerge/>
            <w:tcBorders>
              <w:top w:val="nil"/>
              <w:left w:val="single" w:sz="4" w:space="0" w:color="000000"/>
              <w:bottom w:val="nil"/>
              <w:right w:val="single" w:sz="4" w:space="0" w:color="000000"/>
            </w:tcBorders>
            <w:vAlign w:val="center"/>
          </w:tcPr>
          <w:p w:rsidR="00132AA4" w:rsidRDefault="00132AA4">
            <w:pPr>
              <w:spacing w:after="160" w:line="259" w:lineRule="auto"/>
              <w:ind w:left="0" w:firstLine="0"/>
              <w:jc w:val="left"/>
            </w:pPr>
          </w:p>
        </w:tc>
        <w:tc>
          <w:tcPr>
            <w:tcW w:w="4866"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7" w:firstLine="0"/>
              <w:jc w:val="left"/>
            </w:pPr>
            <w:r>
              <w:rPr>
                <w:b/>
              </w:rPr>
              <w:t xml:space="preserve">I.12 Yükleme Yeri </w:t>
            </w:r>
          </w:p>
          <w:p w:rsidR="00132AA4" w:rsidRDefault="0073425A">
            <w:pPr>
              <w:spacing w:after="0" w:line="259" w:lineRule="auto"/>
              <w:ind w:left="7" w:firstLine="0"/>
              <w:jc w:val="left"/>
            </w:pPr>
            <w:r>
              <w:t xml:space="preserve"> </w:t>
            </w:r>
          </w:p>
        </w:tc>
        <w:tc>
          <w:tcPr>
            <w:tcW w:w="4863"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5" w:firstLine="0"/>
              <w:jc w:val="left"/>
            </w:pPr>
            <w:r>
              <w:rPr>
                <w:b/>
              </w:rPr>
              <w:t xml:space="preserve">I.13Gönderme tarihi </w:t>
            </w:r>
          </w:p>
        </w:tc>
      </w:tr>
      <w:tr w:rsidR="00132AA4">
        <w:trPr>
          <w:trHeight w:val="2196"/>
        </w:trPr>
        <w:tc>
          <w:tcPr>
            <w:tcW w:w="0" w:type="auto"/>
            <w:vMerge/>
            <w:tcBorders>
              <w:top w:val="nil"/>
              <w:left w:val="single" w:sz="4" w:space="0" w:color="000000"/>
              <w:bottom w:val="nil"/>
              <w:right w:val="single" w:sz="4" w:space="0" w:color="000000"/>
            </w:tcBorders>
            <w:vAlign w:val="center"/>
          </w:tcPr>
          <w:p w:rsidR="00132AA4" w:rsidRDefault="00132AA4">
            <w:pPr>
              <w:spacing w:after="160" w:line="259" w:lineRule="auto"/>
              <w:ind w:left="0" w:firstLine="0"/>
              <w:jc w:val="left"/>
            </w:pPr>
          </w:p>
        </w:tc>
        <w:tc>
          <w:tcPr>
            <w:tcW w:w="4866" w:type="dxa"/>
            <w:gridSpan w:val="2"/>
            <w:tcBorders>
              <w:top w:val="single" w:sz="4" w:space="0" w:color="000000"/>
              <w:left w:val="single" w:sz="4" w:space="0" w:color="000000"/>
              <w:bottom w:val="single" w:sz="4" w:space="0" w:color="000000"/>
              <w:right w:val="single" w:sz="4" w:space="0" w:color="000000"/>
            </w:tcBorders>
          </w:tcPr>
          <w:tbl>
            <w:tblPr>
              <w:tblStyle w:val="TableGrid"/>
              <w:tblpPr w:vertAnchor="text" w:tblpX="2876" w:tblpY="248"/>
              <w:tblOverlap w:val="never"/>
              <w:tblW w:w="406" w:type="dxa"/>
              <w:tblInd w:w="0" w:type="dxa"/>
              <w:tblCellMar>
                <w:top w:w="7" w:type="dxa"/>
                <w:left w:w="72" w:type="dxa"/>
                <w:bottom w:w="0" w:type="dxa"/>
                <w:right w:w="115" w:type="dxa"/>
              </w:tblCellMar>
              <w:tblLook w:val="04A0" w:firstRow="1" w:lastRow="0" w:firstColumn="1" w:lastColumn="0" w:noHBand="0" w:noVBand="1"/>
            </w:tblPr>
            <w:tblGrid>
              <w:gridCol w:w="406"/>
            </w:tblGrid>
            <w:tr w:rsidR="00132AA4">
              <w:trPr>
                <w:trHeight w:val="264"/>
              </w:trPr>
              <w:tc>
                <w:tcPr>
                  <w:tcW w:w="40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290"/>
              </w:trPr>
              <w:tc>
                <w:tcPr>
                  <w:tcW w:w="40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293"/>
              </w:trPr>
              <w:tc>
                <w:tcPr>
                  <w:tcW w:w="40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290"/>
              </w:trPr>
              <w:tc>
                <w:tcPr>
                  <w:tcW w:w="40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293"/>
              </w:trPr>
              <w:tc>
                <w:tcPr>
                  <w:tcW w:w="40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bl>
          <w:p w:rsidR="00132AA4" w:rsidRDefault="0073425A">
            <w:pPr>
              <w:spacing w:after="38" w:line="236" w:lineRule="auto"/>
              <w:ind w:left="7" w:right="1469" w:firstLine="0"/>
              <w:jc w:val="left"/>
            </w:pPr>
            <w:r>
              <w:t xml:space="preserve"> </w:t>
            </w:r>
            <w:r>
              <w:rPr>
                <w:b/>
              </w:rPr>
              <w:t xml:space="preserve">I.14 </w:t>
            </w:r>
            <w:proofErr w:type="gramStart"/>
            <w:r>
              <w:rPr>
                <w:b/>
              </w:rPr>
              <w:t>Nakliye  aracı</w:t>
            </w:r>
            <w:proofErr w:type="gramEnd"/>
            <w:r>
              <w:rPr>
                <w:b/>
              </w:rPr>
              <w:t>/araçları</w:t>
            </w:r>
            <w:r>
              <w:t xml:space="preserve">:            Karayolu        </w:t>
            </w:r>
          </w:p>
          <w:p w:rsidR="00132AA4" w:rsidRDefault="0073425A">
            <w:pPr>
              <w:spacing w:after="17" w:line="259" w:lineRule="auto"/>
              <w:ind w:left="7" w:right="1469" w:firstLine="0"/>
              <w:jc w:val="left"/>
            </w:pPr>
            <w:r>
              <w:t xml:space="preserve">         Gemi </w:t>
            </w:r>
          </w:p>
          <w:p w:rsidR="00132AA4" w:rsidRDefault="0073425A">
            <w:pPr>
              <w:spacing w:after="34" w:line="259" w:lineRule="auto"/>
              <w:ind w:left="7" w:right="1469" w:firstLine="0"/>
              <w:jc w:val="left"/>
            </w:pPr>
            <w:r>
              <w:t xml:space="preserve">         Demiryolu </w:t>
            </w:r>
          </w:p>
          <w:p w:rsidR="00132AA4" w:rsidRDefault="0073425A">
            <w:pPr>
              <w:spacing w:after="36" w:line="259" w:lineRule="auto"/>
              <w:ind w:left="7" w:right="1469" w:firstLine="0"/>
              <w:jc w:val="left"/>
            </w:pPr>
            <w:r>
              <w:t xml:space="preserve">         Uçak </w:t>
            </w:r>
          </w:p>
          <w:p w:rsidR="00132AA4" w:rsidRDefault="0073425A">
            <w:pPr>
              <w:spacing w:after="39" w:line="259" w:lineRule="auto"/>
              <w:ind w:left="7" w:right="1469" w:firstLine="0"/>
              <w:jc w:val="left"/>
            </w:pPr>
            <w:r>
              <w:t xml:space="preserve">         Diğer  </w:t>
            </w:r>
          </w:p>
          <w:p w:rsidR="00132AA4" w:rsidRDefault="0073425A">
            <w:pPr>
              <w:spacing w:after="0" w:line="259" w:lineRule="auto"/>
              <w:ind w:left="7" w:firstLine="0"/>
              <w:jc w:val="left"/>
            </w:pPr>
            <w:r>
              <w:t xml:space="preserve">        Aracın Tanımı:  </w:t>
            </w:r>
          </w:p>
          <w:p w:rsidR="00132AA4" w:rsidRDefault="0073425A">
            <w:pPr>
              <w:spacing w:after="0" w:line="259" w:lineRule="auto"/>
              <w:ind w:left="7" w:firstLine="0"/>
              <w:jc w:val="left"/>
            </w:pPr>
            <w:r>
              <w:t xml:space="preserve">        </w:t>
            </w:r>
          </w:p>
        </w:tc>
        <w:tc>
          <w:tcPr>
            <w:tcW w:w="4863"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5" w:firstLine="0"/>
              <w:jc w:val="left"/>
            </w:pPr>
            <w:r>
              <w:rPr>
                <w:b/>
              </w:rPr>
              <w:t>I.15</w:t>
            </w:r>
            <w:r>
              <w:t xml:space="preserve"> </w:t>
            </w:r>
            <w:r>
              <w:rPr>
                <w:b/>
              </w:rPr>
              <w:t xml:space="preserve">Taşıyıcının </w:t>
            </w:r>
          </w:p>
          <w:p w:rsidR="00132AA4" w:rsidRDefault="0073425A">
            <w:pPr>
              <w:spacing w:after="0" w:line="259" w:lineRule="auto"/>
              <w:ind w:left="5" w:firstLine="0"/>
              <w:jc w:val="left"/>
            </w:pPr>
            <w:r>
              <w:rPr>
                <w:b/>
              </w:rPr>
              <w:t xml:space="preserve">        </w:t>
            </w:r>
            <w:r>
              <w:t>Adı/</w:t>
            </w:r>
            <w:proofErr w:type="gramStart"/>
            <w:r>
              <w:t>Unvanı :</w:t>
            </w:r>
            <w:proofErr w:type="gramEnd"/>
            <w:r>
              <w:t xml:space="preserve"> </w:t>
            </w:r>
          </w:p>
          <w:p w:rsidR="00132AA4" w:rsidRDefault="0073425A">
            <w:pPr>
              <w:spacing w:after="0" w:line="259" w:lineRule="auto"/>
              <w:ind w:left="5" w:firstLine="0"/>
              <w:jc w:val="left"/>
            </w:pPr>
            <w:r>
              <w:t xml:space="preserve">         </w:t>
            </w:r>
          </w:p>
          <w:p w:rsidR="00132AA4" w:rsidRDefault="0073425A">
            <w:pPr>
              <w:spacing w:after="0" w:line="259" w:lineRule="auto"/>
              <w:ind w:left="5" w:firstLine="0"/>
              <w:jc w:val="left"/>
            </w:pPr>
            <w:r>
              <w:t xml:space="preserve">         </w:t>
            </w:r>
            <w:proofErr w:type="gramStart"/>
            <w:r>
              <w:t>Adresi        :</w:t>
            </w:r>
            <w:proofErr w:type="gramEnd"/>
            <w:r>
              <w:t xml:space="preserve"> </w:t>
            </w:r>
          </w:p>
          <w:p w:rsidR="00132AA4" w:rsidRDefault="0073425A">
            <w:pPr>
              <w:tabs>
                <w:tab w:val="center" w:pos="3439"/>
              </w:tabs>
              <w:spacing w:after="1" w:line="259" w:lineRule="auto"/>
              <w:ind w:left="0" w:firstLine="0"/>
              <w:jc w:val="left"/>
            </w:pPr>
            <w:r>
              <w:rPr>
                <w:rFonts w:ascii="Calibri" w:eastAsia="Calibri" w:hAnsi="Calibri" w:cs="Calibri"/>
                <w:noProof/>
              </w:rPr>
              <mc:AlternateContent>
                <mc:Choice Requires="wpg">
                  <w:drawing>
                    <wp:anchor distT="0" distB="0" distL="114300" distR="114300" simplePos="0" relativeHeight="251660288" behindDoc="1" locked="0" layoutInCell="1" allowOverlap="1">
                      <wp:simplePos x="0" y="0"/>
                      <wp:positionH relativeFrom="column">
                        <wp:posOffset>1595755</wp:posOffset>
                      </wp:positionH>
                      <wp:positionV relativeFrom="paragraph">
                        <wp:posOffset>-153536</wp:posOffset>
                      </wp:positionV>
                      <wp:extent cx="1209675" cy="551815"/>
                      <wp:effectExtent l="0" t="0" r="0" b="0"/>
                      <wp:wrapNone/>
                      <wp:docPr id="38927" name="Group 38927"/>
                      <wp:cNvGraphicFramePr/>
                      <a:graphic xmlns:a="http://schemas.openxmlformats.org/drawingml/2006/main">
                        <a:graphicData uri="http://schemas.microsoft.com/office/word/2010/wordprocessingGroup">
                          <wpg:wgp>
                            <wpg:cNvGrpSpPr/>
                            <wpg:grpSpPr>
                              <a:xfrm>
                                <a:off x="0" y="0"/>
                                <a:ext cx="1209675" cy="551815"/>
                                <a:chOff x="0" y="0"/>
                                <a:chExt cx="1209675" cy="551815"/>
                              </a:xfrm>
                            </wpg:grpSpPr>
                            <wps:wsp>
                              <wps:cNvPr id="3867" name="Shape 3867"/>
                              <wps:cNvSpPr/>
                              <wps:spPr>
                                <a:xfrm>
                                  <a:off x="0" y="0"/>
                                  <a:ext cx="1209675" cy="551815"/>
                                </a:xfrm>
                                <a:custGeom>
                                  <a:avLst/>
                                  <a:gdLst/>
                                  <a:ahLst/>
                                  <a:cxnLst/>
                                  <a:rect l="0" t="0" r="0" b="0"/>
                                  <a:pathLst>
                                    <a:path w="1209675" h="551815">
                                      <a:moveTo>
                                        <a:pt x="604901" y="0"/>
                                      </a:moveTo>
                                      <a:cubicBezTo>
                                        <a:pt x="270764" y="0"/>
                                        <a:pt x="0" y="123571"/>
                                        <a:pt x="0" y="275844"/>
                                      </a:cubicBezTo>
                                      <a:cubicBezTo>
                                        <a:pt x="0" y="428244"/>
                                        <a:pt x="270764" y="551815"/>
                                        <a:pt x="604901" y="551815"/>
                                      </a:cubicBezTo>
                                      <a:cubicBezTo>
                                        <a:pt x="938911" y="551815"/>
                                        <a:pt x="1209675" y="428244"/>
                                        <a:pt x="1209675" y="275844"/>
                                      </a:cubicBezTo>
                                      <a:cubicBezTo>
                                        <a:pt x="1209675" y="123571"/>
                                        <a:pt x="938911" y="0"/>
                                        <a:pt x="60490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8CFDC53" id="Group 38927" o:spid="_x0000_s1026" style="position:absolute;margin-left:125.65pt;margin-top:-12.1pt;width:95.25pt;height:43.45pt;z-index:-251656192" coordsize="12096,5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">
                      <v:shape id="Shape 3867" o:spid="_x0000_s1027" style="position:absolute;width:12096;height:5518;visibility:visible;mso-wrap-style:square;v-text-anchor:top" coordsize="1209675,551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G98gA&#10;AADdAAAADwAAAGRycy9kb3ducmV2LnhtbESPQWvCQBSE7wX/w/IEL6XZqKA2ukoRtFKwVFtyfmaf&#10;SWz2bciuMf33bqHQ4zAz3zCLVWcq0VLjSssKhlEMgjizuuRcwdfn5mkGwnlkjZVlUvBDDlbL3sMC&#10;E21vfKD26HMRIOwSVFB4XydSuqwggy6yNXHwzrYx6INscqkbvAW4qeQojifSYMlhocCa1gVl38er&#10;UZDm7fbNv473j4cdvp+eL6PpxzZVatDvXuYgPHX+P/zX3mkF49lkCr9vwhOQy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Gkb3yAAAAN0AAAAPAAAAAAAAAAAAAAAAAJgCAABk&#10;cnMvZG93bnJldi54bWxQSwUGAAAAAAQABAD1AAAAjQMAAAAA&#10;" path="m604901,c270764,,,123571,,275844,,428244,270764,551815,604901,551815v334010,,604774,-123571,604774,-275971c1209675,123571,938911,,604901,xe" filled="f">
                        <v:stroke endcap="round"/>
                        <v:path arrowok="t" textboxrect="0,0,1209675,551815"/>
                      </v:shape>
                    </v:group>
                  </w:pict>
                </mc:Fallback>
              </mc:AlternateContent>
            </w:r>
            <w:r>
              <w:rPr>
                <w:sz w:val="34"/>
                <w:vertAlign w:val="subscript"/>
              </w:rPr>
              <w:t xml:space="preserve"> </w:t>
            </w:r>
            <w:r>
              <w:rPr>
                <w:sz w:val="34"/>
                <w:vertAlign w:val="subscript"/>
              </w:rPr>
              <w:tab/>
            </w:r>
            <w:r>
              <w:rPr>
                <w:sz w:val="24"/>
              </w:rPr>
              <w:t xml:space="preserve">Onay/Kayıt   </w:t>
            </w:r>
            <w:r>
              <w:rPr>
                <w:sz w:val="34"/>
                <w:vertAlign w:val="subscript"/>
              </w:rPr>
              <w:t xml:space="preserve"> </w:t>
            </w:r>
          </w:p>
          <w:p w:rsidR="00132AA4" w:rsidRDefault="0073425A">
            <w:pPr>
              <w:tabs>
                <w:tab w:val="center" w:pos="3237"/>
              </w:tabs>
              <w:spacing w:after="0" w:line="259" w:lineRule="auto"/>
              <w:ind w:left="0" w:firstLine="0"/>
              <w:jc w:val="left"/>
            </w:pPr>
            <w:r>
              <w:t xml:space="preserve">         Posta Kodu : </w:t>
            </w:r>
            <w:r>
              <w:tab/>
            </w:r>
            <w:r>
              <w:rPr>
                <w:sz w:val="37"/>
                <w:vertAlign w:val="superscript"/>
              </w:rPr>
              <w:t xml:space="preserve">       No </w:t>
            </w:r>
          </w:p>
          <w:p w:rsidR="00132AA4" w:rsidRDefault="0073425A">
            <w:pPr>
              <w:spacing w:after="0" w:line="259" w:lineRule="auto"/>
              <w:ind w:left="5" w:firstLine="0"/>
              <w:jc w:val="left"/>
            </w:pPr>
            <w:r>
              <w:t xml:space="preserve"> </w:t>
            </w:r>
          </w:p>
          <w:p w:rsidR="00132AA4" w:rsidRDefault="0073425A">
            <w:pPr>
              <w:spacing w:after="0" w:line="259" w:lineRule="auto"/>
              <w:ind w:left="5" w:firstLine="0"/>
              <w:jc w:val="left"/>
            </w:pPr>
            <w:r>
              <w:t xml:space="preserve">         Tel/Faks/e-posta </w:t>
            </w:r>
          </w:p>
        </w:tc>
      </w:tr>
      <w:tr w:rsidR="00132AA4">
        <w:trPr>
          <w:trHeight w:val="1313"/>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9730" w:type="dxa"/>
            <w:gridSpan w:val="4"/>
            <w:tcBorders>
              <w:top w:val="single" w:sz="4" w:space="0" w:color="000000"/>
              <w:left w:val="single" w:sz="4" w:space="0" w:color="000000"/>
              <w:bottom w:val="single" w:sz="4" w:space="0" w:color="000000"/>
              <w:right w:val="single" w:sz="4" w:space="0" w:color="000000"/>
            </w:tcBorders>
          </w:tcPr>
          <w:p w:rsidR="00132AA4" w:rsidRDefault="0073425A">
            <w:pPr>
              <w:tabs>
                <w:tab w:val="center" w:pos="4842"/>
                <w:tab w:val="center" w:pos="6064"/>
                <w:tab w:val="center" w:pos="7148"/>
              </w:tabs>
              <w:spacing w:after="17" w:line="259" w:lineRule="auto"/>
              <w:ind w:left="0" w:firstLine="0"/>
              <w:jc w:val="left"/>
            </w:pPr>
            <w:r>
              <w:rPr>
                <w:b/>
              </w:rPr>
              <w:t>I.16 Nakledilen Ürünün</w:t>
            </w:r>
            <w:r>
              <w:t xml:space="preserve"> </w:t>
            </w:r>
            <w:r>
              <w:tab/>
              <w:t xml:space="preserve">   </w:t>
            </w:r>
            <w:r>
              <w:tab/>
            </w:r>
            <w:proofErr w:type="spellStart"/>
            <w:r>
              <w:rPr>
                <w:b/>
              </w:rPr>
              <w:t>Ürünün</w:t>
            </w:r>
            <w:proofErr w:type="spellEnd"/>
            <w:r>
              <w:rPr>
                <w:b/>
              </w:rPr>
              <w:t xml:space="preserve"> Isısı</w:t>
            </w:r>
            <w:r>
              <w:t xml:space="preserve"> </w:t>
            </w:r>
            <w:r>
              <w:tab/>
              <w:t xml:space="preserve"> </w:t>
            </w:r>
          </w:p>
          <w:tbl>
            <w:tblPr>
              <w:tblStyle w:val="TableGrid"/>
              <w:tblpPr w:vertAnchor="text" w:tblpX="7195" w:tblpY="-2"/>
              <w:tblOverlap w:val="never"/>
              <w:tblW w:w="367" w:type="dxa"/>
              <w:tblInd w:w="0" w:type="dxa"/>
              <w:tblCellMar>
                <w:top w:w="0" w:type="dxa"/>
                <w:left w:w="70" w:type="dxa"/>
                <w:bottom w:w="0" w:type="dxa"/>
                <w:right w:w="115" w:type="dxa"/>
              </w:tblCellMar>
              <w:tblLook w:val="04A0" w:firstRow="1" w:lastRow="0" w:firstColumn="1" w:lastColumn="0" w:noHBand="0" w:noVBand="1"/>
            </w:tblPr>
            <w:tblGrid>
              <w:gridCol w:w="367"/>
            </w:tblGrid>
            <w:tr w:rsidR="00132AA4">
              <w:trPr>
                <w:trHeight w:val="250"/>
              </w:trPr>
              <w:tc>
                <w:tcPr>
                  <w:tcW w:w="367"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278"/>
              </w:trPr>
              <w:tc>
                <w:tcPr>
                  <w:tcW w:w="367"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250"/>
              </w:trPr>
              <w:tc>
                <w:tcPr>
                  <w:tcW w:w="367"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bl>
          <w:p w:rsidR="00132AA4" w:rsidRDefault="0073425A">
            <w:pPr>
              <w:spacing w:after="13" w:line="291" w:lineRule="auto"/>
              <w:ind w:left="7" w:right="2052" w:firstLine="0"/>
              <w:jc w:val="left"/>
            </w:pPr>
            <w:r>
              <w:t xml:space="preserve">        </w:t>
            </w:r>
            <w:proofErr w:type="gramStart"/>
            <w:r>
              <w:t>Nevi               :                                                             Çevre</w:t>
            </w:r>
            <w:proofErr w:type="gramEnd"/>
            <w:r>
              <w:t xml:space="preserve"> ısısında           Miktarı           :                                                             Soğutulmuş </w:t>
            </w:r>
          </w:p>
          <w:p w:rsidR="00132AA4" w:rsidRDefault="0073425A">
            <w:pPr>
              <w:spacing w:after="0" w:line="259" w:lineRule="auto"/>
              <w:ind w:left="7" w:right="2052" w:firstLine="0"/>
              <w:jc w:val="left"/>
            </w:pPr>
            <w:r>
              <w:t xml:space="preserve">        </w:t>
            </w:r>
            <w:proofErr w:type="gramStart"/>
            <w:r>
              <w:t>Ambalajı        :                                                             Dondurulmuş</w:t>
            </w:r>
            <w:proofErr w:type="gramEnd"/>
            <w:r>
              <w:t xml:space="preserve">         Taşıma kaplarının/mührünün </w:t>
            </w:r>
            <w:proofErr w:type="spellStart"/>
            <w:r>
              <w:t>no’su</w:t>
            </w:r>
            <w:proofErr w:type="spellEnd"/>
            <w:r>
              <w:t xml:space="preserve">       </w:t>
            </w:r>
          </w:p>
        </w:tc>
      </w:tr>
      <w:tr w:rsidR="00132AA4">
        <w:trPr>
          <w:trHeight w:val="490"/>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9730" w:type="dxa"/>
            <w:gridSpan w:val="4"/>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7"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column">
                        <wp:posOffset>558089</wp:posOffset>
                      </wp:positionH>
                      <wp:positionV relativeFrom="paragraph">
                        <wp:posOffset>122981</wp:posOffset>
                      </wp:positionV>
                      <wp:extent cx="4576445" cy="155448"/>
                      <wp:effectExtent l="0" t="0" r="0" b="0"/>
                      <wp:wrapSquare wrapText="bothSides"/>
                      <wp:docPr id="39144" name="Group 39144"/>
                      <wp:cNvGraphicFramePr/>
                      <a:graphic xmlns:a="http://schemas.openxmlformats.org/drawingml/2006/main">
                        <a:graphicData uri="http://schemas.microsoft.com/office/word/2010/wordprocessingGroup">
                          <wpg:wgp>
                            <wpg:cNvGrpSpPr/>
                            <wpg:grpSpPr>
                              <a:xfrm>
                                <a:off x="0" y="0"/>
                                <a:ext cx="4576445" cy="155448"/>
                                <a:chOff x="0" y="0"/>
                                <a:chExt cx="4576445" cy="155448"/>
                              </a:xfrm>
                            </wpg:grpSpPr>
                            <pic:pic xmlns:pic="http://schemas.openxmlformats.org/drawingml/2006/picture">
                              <pic:nvPicPr>
                                <pic:cNvPr id="3825" name="Picture 3825"/>
                                <pic:cNvPicPr/>
                              </pic:nvPicPr>
                              <pic:blipFill>
                                <a:blip r:embed="rId5"/>
                                <a:stretch>
                                  <a:fillRect/>
                                </a:stretch>
                              </pic:blipFill>
                              <pic:spPr>
                                <a:xfrm>
                                  <a:off x="0" y="0"/>
                                  <a:ext cx="4576445" cy="155448"/>
                                </a:xfrm>
                                <a:prstGeom prst="rect">
                                  <a:avLst/>
                                </a:prstGeom>
                              </pic:spPr>
                            </pic:pic>
                            <wps:wsp>
                              <wps:cNvPr id="3826" name="Rectangle 3826"/>
                              <wps:cNvSpPr/>
                              <wps:spPr>
                                <a:xfrm>
                                  <a:off x="4527245" y="43"/>
                                  <a:ext cx="46619" cy="206430"/>
                                </a:xfrm>
                                <a:prstGeom prst="rect">
                                  <a:avLst/>
                                </a:prstGeom>
                                <a:ln>
                                  <a:noFill/>
                                </a:ln>
                              </wps:spPr>
                              <wps:txbx>
                                <w:txbxContent>
                                  <w:p w:rsidR="00132AA4" w:rsidRDefault="0073425A">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id="Group 39144" o:spid="_x0000_s1044" style="position:absolute;left:0;text-align:left;margin-left:43.95pt;margin-top:9.7pt;width:360.35pt;height:12.25pt;z-index:251661312;mso-position-horizontal-relative:text;mso-position-vertical-relative:text" coordsize="45764,1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25" o:spid="_x0000_s1045" type="#_x0000_t75" style="position:absolute;width:45764;height:1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cU8vIAAAA3QAAAA8AAABkcnMvZG93bnJldi54bWxEj09rwkAUxO+FfoflFbzVTaMVjVlFCmLB&#10;Q/0TBW+P7DMJzb5Ns1sTv323UOhxmJnfMOmyN7W4UesqywpehhEI4tzqigsF2XH9PAXhPLLG2jIp&#10;uJOD5eLxIcVE2473dDv4QgQIuwQVlN43iZQuL8mgG9qGOHhX2xr0QbaF1C12AW5qGUfRRBqsOCyU&#10;2NBbSfnn4dsoqL82H7TKLrPt+bSPaTzu5HGyU2rw1K/mIDz1/j/8137XCkbT+BV+34QnIB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k3FPLyAAAAN0AAAAPAAAAAAAAAAAA&#10;AAAAAJ8CAABkcnMvZG93bnJldi54bWxQSwUGAAAAAAQABAD3AAAAlAMAAAAA&#10;">
                        <v:imagedata r:id="rId6" o:title=""/>
                      </v:shape>
                      <v:rect id="Rectangle 3826" o:spid="_x0000_s1046" style="position:absolute;left:45272;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UnccA&#10;AADdAAAADwAAAGRycy9kb3ducmV2LnhtbESPQWvCQBSE74L/YXlCb7rRQojRNQRbMcdWC9bbI/ua&#10;hGbfhuxq0v76bqHQ4zAz3zDbbDStuFPvGssKlosIBHFpdcOVgrfzYZ6AcB5ZY2uZFHyRg2w3nWwx&#10;1XbgV7qffCUChF2KCmrvu1RKV9Zk0C1sRxy8D9sb9EH2ldQ9DgFuWrmKolgabDgs1NjRvqby83Qz&#10;Co5Jl78X9nuo2ufr8fJyWT+d116ph9mYb0B4Gv1/+K9daAWPySq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UFJ3HAAAA3QAAAA8AAAAAAAAAAAAAAAAAmAIAAGRy&#10;cy9kb3ducmV2LnhtbFBLBQYAAAAABAAEAPUAAACMAwAAAAA=&#10;" filled="f" stroked="f">
                        <v:textbox inset="0,0,0,0">
                          <w:txbxContent>
                            <w:p w:rsidR="00132AA4" w:rsidRDefault="0073425A">
                              <w:pPr>
                                <w:spacing w:after="160" w:line="259" w:lineRule="auto"/>
                                <w:ind w:left="0" w:firstLine="0"/>
                                <w:jc w:val="left"/>
                              </w:pPr>
                              <w:r>
                                <w:t xml:space="preserve"> </w:t>
                              </w:r>
                            </w:p>
                          </w:txbxContent>
                        </v:textbox>
                      </v:rect>
                      <w10:wrap type="square"/>
                    </v:group>
                  </w:pict>
                </mc:Fallback>
              </mc:AlternateContent>
            </w:r>
            <w:r>
              <w:rPr>
                <w:b/>
              </w:rPr>
              <w:t>I.</w:t>
            </w:r>
            <w:proofErr w:type="gramStart"/>
            <w:r>
              <w:rPr>
                <w:b/>
              </w:rPr>
              <w:t>17  Ürünün</w:t>
            </w:r>
            <w:proofErr w:type="gramEnd"/>
            <w:r>
              <w:rPr>
                <w:b/>
              </w:rPr>
              <w:t xml:space="preserve"> kullanım amacı </w:t>
            </w:r>
          </w:p>
          <w:p w:rsidR="00132AA4" w:rsidRDefault="0073425A">
            <w:pPr>
              <w:spacing w:after="0" w:line="259" w:lineRule="auto"/>
              <w:ind w:left="7" w:right="1529" w:firstLine="0"/>
              <w:jc w:val="left"/>
            </w:pPr>
            <w:r>
              <w:t xml:space="preserve">          Ha</w:t>
            </w:r>
          </w:p>
        </w:tc>
      </w:tr>
      <w:tr w:rsidR="00132AA4">
        <w:trPr>
          <w:trHeight w:val="662"/>
        </w:trPr>
        <w:tc>
          <w:tcPr>
            <w:tcW w:w="0" w:type="auto"/>
            <w:vMerge/>
            <w:tcBorders>
              <w:top w:val="nil"/>
              <w:left w:val="single" w:sz="4" w:space="0" w:color="000000"/>
              <w:bottom w:val="single" w:sz="4" w:space="0" w:color="000000"/>
              <w:right w:val="single" w:sz="4" w:space="0" w:color="000000"/>
            </w:tcBorders>
          </w:tcPr>
          <w:p w:rsidR="00132AA4" w:rsidRDefault="00132AA4">
            <w:pPr>
              <w:spacing w:after="160" w:line="259" w:lineRule="auto"/>
              <w:ind w:left="0" w:firstLine="0"/>
              <w:jc w:val="left"/>
            </w:pPr>
          </w:p>
        </w:tc>
        <w:tc>
          <w:tcPr>
            <w:tcW w:w="9730" w:type="dxa"/>
            <w:gridSpan w:val="4"/>
            <w:tcBorders>
              <w:top w:val="single" w:sz="4" w:space="0" w:color="000000"/>
              <w:left w:val="single" w:sz="4" w:space="0" w:color="000000"/>
              <w:bottom w:val="single" w:sz="4" w:space="0" w:color="000000"/>
              <w:right w:val="single" w:sz="4" w:space="0" w:color="000000"/>
            </w:tcBorders>
          </w:tcPr>
          <w:p w:rsidR="00132AA4" w:rsidRDefault="0073425A">
            <w:pPr>
              <w:spacing w:after="14" w:line="259" w:lineRule="auto"/>
              <w:ind w:left="7" w:firstLine="0"/>
              <w:jc w:val="left"/>
            </w:pPr>
            <w:r>
              <w:rPr>
                <w:b/>
              </w:rPr>
              <w:t>I.</w:t>
            </w:r>
            <w:proofErr w:type="gramStart"/>
            <w:r>
              <w:rPr>
                <w:b/>
              </w:rPr>
              <w:t>18  Transit</w:t>
            </w:r>
            <w:proofErr w:type="gramEnd"/>
            <w:r>
              <w:rPr>
                <w:b/>
              </w:rPr>
              <w:t xml:space="preserve"> Geçişlerde </w:t>
            </w:r>
          </w:p>
          <w:p w:rsidR="00132AA4" w:rsidRDefault="0073425A">
            <w:pPr>
              <w:spacing w:after="0" w:line="259" w:lineRule="auto"/>
              <w:ind w:left="716" w:firstLine="0"/>
              <w:jc w:val="left"/>
            </w:pPr>
            <w:r>
              <w:t xml:space="preserve">a)Çıktığı </w:t>
            </w:r>
            <w:proofErr w:type="gramStart"/>
            <w:r>
              <w:t>ülke  kodu</w:t>
            </w:r>
            <w:proofErr w:type="gramEnd"/>
            <w:r>
              <w:t xml:space="preserve">  ve ISO                           b)Gittiği ülke kodu ve ISO </w:t>
            </w:r>
          </w:p>
        </w:tc>
      </w:tr>
      <w:tr w:rsidR="00132AA4">
        <w:trPr>
          <w:trHeight w:val="1402"/>
        </w:trPr>
        <w:tc>
          <w:tcPr>
            <w:tcW w:w="552" w:type="dxa"/>
            <w:tcBorders>
              <w:top w:val="single" w:sz="4" w:space="0" w:color="000000"/>
              <w:left w:val="single" w:sz="4" w:space="0" w:color="000000"/>
              <w:bottom w:val="single" w:sz="4" w:space="0" w:color="000000"/>
              <w:right w:val="single" w:sz="4" w:space="0" w:color="000000"/>
            </w:tcBorders>
          </w:tcPr>
          <w:p w:rsidR="00132AA4" w:rsidRDefault="00132AA4">
            <w:pPr>
              <w:spacing w:after="160" w:line="259" w:lineRule="auto"/>
              <w:ind w:left="0" w:firstLine="0"/>
              <w:jc w:val="left"/>
            </w:pPr>
          </w:p>
        </w:tc>
        <w:tc>
          <w:tcPr>
            <w:tcW w:w="4839" w:type="dxa"/>
            <w:tcBorders>
              <w:top w:val="nil"/>
              <w:left w:val="single" w:sz="4" w:space="0" w:color="000000"/>
              <w:bottom w:val="single" w:sz="4" w:space="0" w:color="000000"/>
              <w:right w:val="single" w:sz="4" w:space="0" w:color="000000"/>
            </w:tcBorders>
          </w:tcPr>
          <w:p w:rsidR="00132AA4" w:rsidRDefault="0073425A">
            <w:pPr>
              <w:spacing w:after="11" w:line="259" w:lineRule="auto"/>
              <w:ind w:left="48" w:firstLine="0"/>
              <w:jc w:val="left"/>
            </w:pPr>
            <w:r>
              <w:rPr>
                <w:b/>
              </w:rPr>
              <w:t xml:space="preserve">I.19 Ürünün </w:t>
            </w:r>
          </w:p>
          <w:p w:rsidR="00132AA4" w:rsidRDefault="0073425A">
            <w:pPr>
              <w:spacing w:after="6" w:line="259" w:lineRule="auto"/>
              <w:ind w:left="518" w:firstLine="0"/>
              <w:jc w:val="left"/>
            </w:pPr>
            <w:r>
              <w:t xml:space="preserve">  Cinsi (Bilimsel adı): </w:t>
            </w:r>
          </w:p>
          <w:p w:rsidR="00132AA4" w:rsidRDefault="0073425A">
            <w:pPr>
              <w:spacing w:after="0" w:line="236" w:lineRule="auto"/>
              <w:ind w:left="48" w:firstLine="471"/>
            </w:pPr>
            <w:r>
              <w:t xml:space="preserve">  Doğal </w:t>
            </w:r>
            <w:proofErr w:type="gramStart"/>
            <w:r>
              <w:t>yapısı          :           Kategorisi</w:t>
            </w:r>
            <w:proofErr w:type="gramEnd"/>
            <w:r>
              <w:t xml:space="preserve">             : </w:t>
            </w:r>
          </w:p>
          <w:p w:rsidR="00132AA4" w:rsidRDefault="0073425A">
            <w:pPr>
              <w:spacing w:after="0" w:line="259" w:lineRule="auto"/>
              <w:ind w:left="48" w:firstLine="0"/>
              <w:jc w:val="left"/>
            </w:pPr>
            <w:r>
              <w:t xml:space="preserve"> </w:t>
            </w:r>
          </w:p>
        </w:tc>
        <w:tc>
          <w:tcPr>
            <w:tcW w:w="4890" w:type="dxa"/>
            <w:gridSpan w:val="3"/>
            <w:tcBorders>
              <w:top w:val="single" w:sz="4" w:space="0" w:color="000000"/>
              <w:left w:val="single" w:sz="4" w:space="0" w:color="000000"/>
              <w:bottom w:val="single" w:sz="4" w:space="0" w:color="000000"/>
              <w:right w:val="single" w:sz="4" w:space="0" w:color="000000"/>
            </w:tcBorders>
          </w:tcPr>
          <w:p w:rsidR="00132AA4" w:rsidRDefault="0073425A">
            <w:pPr>
              <w:spacing w:after="7" w:line="263" w:lineRule="auto"/>
              <w:ind w:left="0" w:firstLine="0"/>
              <w:jc w:val="left"/>
            </w:pPr>
            <w:r>
              <w:rPr>
                <w:b/>
              </w:rPr>
              <w:t xml:space="preserve">I.20 Ürünün İşleneceği İşletmenin   </w:t>
            </w:r>
            <w:r>
              <w:t xml:space="preserve">        Ruhsat </w:t>
            </w:r>
            <w:proofErr w:type="gramStart"/>
            <w:r>
              <w:t>Numarası :</w:t>
            </w:r>
            <w:proofErr w:type="gramEnd"/>
            <w:r>
              <w:t xml:space="preserve"> </w:t>
            </w:r>
          </w:p>
          <w:p w:rsidR="00132AA4" w:rsidRDefault="0073425A">
            <w:pPr>
              <w:spacing w:after="0"/>
              <w:ind w:left="48" w:right="523" w:firstLine="0"/>
            </w:pPr>
            <w:r>
              <w:t xml:space="preserve">        İşleme </w:t>
            </w:r>
            <w:proofErr w:type="gramStart"/>
            <w:r>
              <w:t>tipi            :         Üretim</w:t>
            </w:r>
            <w:proofErr w:type="gramEnd"/>
            <w:r>
              <w:t xml:space="preserve"> planı         : </w:t>
            </w:r>
          </w:p>
          <w:p w:rsidR="00132AA4" w:rsidRDefault="0073425A">
            <w:pPr>
              <w:spacing w:after="0" w:line="259" w:lineRule="auto"/>
              <w:ind w:left="48" w:firstLine="0"/>
              <w:jc w:val="left"/>
            </w:pPr>
            <w:r>
              <w:t xml:space="preserve">        </w:t>
            </w:r>
            <w:proofErr w:type="gramStart"/>
            <w:r>
              <w:t>Kapasitesi            :</w:t>
            </w:r>
            <w:proofErr w:type="gramEnd"/>
            <w:r>
              <w:t xml:space="preserve"> </w:t>
            </w:r>
          </w:p>
        </w:tc>
      </w:tr>
    </w:tbl>
    <w:p w:rsidR="00132AA4" w:rsidRDefault="0073425A">
      <w:pPr>
        <w:spacing w:after="454" w:line="259" w:lineRule="auto"/>
        <w:ind w:left="0" w:firstLine="0"/>
        <w:jc w:val="left"/>
      </w:pPr>
      <w:r>
        <w:rPr>
          <w:sz w:val="24"/>
        </w:rPr>
        <w:t xml:space="preserve">       </w:t>
      </w:r>
    </w:p>
    <w:tbl>
      <w:tblPr>
        <w:tblStyle w:val="TableGrid"/>
        <w:tblW w:w="9638" w:type="dxa"/>
        <w:tblInd w:w="535" w:type="dxa"/>
        <w:tblCellMar>
          <w:top w:w="12" w:type="dxa"/>
          <w:left w:w="70" w:type="dxa"/>
          <w:bottom w:w="0" w:type="dxa"/>
          <w:right w:w="0" w:type="dxa"/>
        </w:tblCellMar>
        <w:tblLook w:val="04A0" w:firstRow="1" w:lastRow="0" w:firstColumn="1" w:lastColumn="0" w:noHBand="0" w:noVBand="1"/>
      </w:tblPr>
      <w:tblGrid>
        <w:gridCol w:w="444"/>
        <w:gridCol w:w="3149"/>
        <w:gridCol w:w="3231"/>
        <w:gridCol w:w="2814"/>
      </w:tblGrid>
      <w:tr w:rsidR="00132AA4">
        <w:trPr>
          <w:trHeight w:val="360"/>
        </w:trPr>
        <w:tc>
          <w:tcPr>
            <w:tcW w:w="444" w:type="dxa"/>
            <w:vMerge w:val="restart"/>
            <w:tcBorders>
              <w:top w:val="single" w:sz="4" w:space="0" w:color="000000"/>
              <w:left w:val="single" w:sz="4" w:space="0" w:color="000000"/>
              <w:bottom w:val="single" w:sz="4" w:space="0" w:color="000000"/>
              <w:right w:val="single" w:sz="4" w:space="0" w:color="000000"/>
            </w:tcBorders>
            <w:vAlign w:val="bottom"/>
          </w:tcPr>
          <w:p w:rsidR="00132AA4" w:rsidRDefault="0073425A">
            <w:pPr>
              <w:spacing w:after="0" w:line="259" w:lineRule="auto"/>
              <w:ind w:left="12" w:firstLine="0"/>
              <w:jc w:val="left"/>
            </w:pPr>
            <w:r>
              <w:rPr>
                <w:rFonts w:ascii="Calibri" w:eastAsia="Calibri" w:hAnsi="Calibri" w:cs="Calibri"/>
                <w:noProof/>
              </w:rPr>
              <mc:AlternateContent>
                <mc:Choice Requires="wpg">
                  <w:drawing>
                    <wp:inline distT="0" distB="0" distL="0" distR="0">
                      <wp:extent cx="168754" cy="1727225"/>
                      <wp:effectExtent l="0" t="0" r="0" b="0"/>
                      <wp:docPr id="34696" name="Group 34696"/>
                      <wp:cNvGraphicFramePr/>
                      <a:graphic xmlns:a="http://schemas.openxmlformats.org/drawingml/2006/main">
                        <a:graphicData uri="http://schemas.microsoft.com/office/word/2010/wordprocessingGroup">
                          <wpg:wgp>
                            <wpg:cNvGrpSpPr/>
                            <wpg:grpSpPr>
                              <a:xfrm>
                                <a:off x="0" y="0"/>
                                <a:ext cx="168754" cy="1727225"/>
                                <a:chOff x="0" y="0"/>
                                <a:chExt cx="168754" cy="1727225"/>
                              </a:xfrm>
                            </wpg:grpSpPr>
                            <wps:wsp>
                              <wps:cNvPr id="3935" name="Rectangle 3935"/>
                              <wps:cNvSpPr/>
                              <wps:spPr>
                                <a:xfrm rot="-5399999">
                                  <a:off x="-424653" y="1190024"/>
                                  <a:ext cx="991975" cy="184382"/>
                                </a:xfrm>
                                <a:prstGeom prst="rect">
                                  <a:avLst/>
                                </a:prstGeom>
                                <a:ln>
                                  <a:noFill/>
                                </a:ln>
                              </wps:spPr>
                              <wps:txbx>
                                <w:txbxContent>
                                  <w:p w:rsidR="00132AA4" w:rsidRDefault="0073425A">
                                    <w:pPr>
                                      <w:spacing w:after="160" w:line="259" w:lineRule="auto"/>
                                      <w:ind w:left="0" w:firstLine="0"/>
                                      <w:jc w:val="left"/>
                                    </w:pPr>
                                    <w:r>
                                      <w:rPr>
                                        <w:sz w:val="24"/>
                                      </w:rPr>
                                      <w:t xml:space="preserve">      Bölüm</w:t>
                                    </w:r>
                                  </w:p>
                                </w:txbxContent>
                              </wps:txbx>
                              <wps:bodyPr horzOverflow="overflow" vert="horz" lIns="0" tIns="0" rIns="0" bIns="0" rtlCol="0">
                                <a:noAutofit/>
                              </wps:bodyPr>
                            </wps:wsp>
                            <wps:wsp>
                              <wps:cNvPr id="3936" name="Rectangle 3936"/>
                              <wps:cNvSpPr/>
                              <wps:spPr>
                                <a:xfrm rot="-5399999">
                                  <a:off x="78442" y="936483"/>
                                  <a:ext cx="67497" cy="224380"/>
                                </a:xfrm>
                                <a:prstGeom prst="rect">
                                  <a:avLst/>
                                </a:prstGeom>
                                <a:ln>
                                  <a:noFill/>
                                </a:ln>
                              </wps:spPr>
                              <wps:txbx>
                                <w:txbxContent>
                                  <w:p w:rsidR="00132AA4" w:rsidRDefault="0073425A">
                                    <w:pPr>
                                      <w:spacing w:after="160" w:line="259" w:lineRule="auto"/>
                                      <w:ind w:left="0" w:firstLine="0"/>
                                      <w:jc w:val="left"/>
                                    </w:pPr>
                                    <w:r>
                                      <w:rPr>
                                        <w:sz w:val="24"/>
                                      </w:rPr>
                                      <w:t>-</w:t>
                                    </w:r>
                                  </w:p>
                                </w:txbxContent>
                              </wps:txbx>
                              <wps:bodyPr horzOverflow="overflow" vert="horz" lIns="0" tIns="0" rIns="0" bIns="0" rtlCol="0">
                                <a:noAutofit/>
                              </wps:bodyPr>
                            </wps:wsp>
                            <wps:wsp>
                              <wps:cNvPr id="3937" name="Rectangle 3937"/>
                              <wps:cNvSpPr/>
                              <wps:spPr>
                                <a:xfrm rot="-5399999">
                                  <a:off x="-548383" y="259366"/>
                                  <a:ext cx="1321147" cy="224380"/>
                                </a:xfrm>
                                <a:prstGeom prst="rect">
                                  <a:avLst/>
                                </a:prstGeom>
                                <a:ln>
                                  <a:noFill/>
                                </a:ln>
                              </wps:spPr>
                              <wps:txbx>
                                <w:txbxContent>
                                  <w:p w:rsidR="00132AA4" w:rsidRDefault="0073425A">
                                    <w:pPr>
                                      <w:spacing w:after="160" w:line="259" w:lineRule="auto"/>
                                      <w:ind w:left="0" w:firstLine="0"/>
                                      <w:jc w:val="left"/>
                                    </w:pPr>
                                    <w:proofErr w:type="gramStart"/>
                                    <w:r>
                                      <w:rPr>
                                        <w:sz w:val="24"/>
                                      </w:rPr>
                                      <w:t>II :Sertifikasyon</w:t>
                                    </w:r>
                                    <w:proofErr w:type="gramEnd"/>
                                  </w:p>
                                </w:txbxContent>
                              </wps:txbx>
                              <wps:bodyPr horzOverflow="overflow" vert="horz" lIns="0" tIns="0" rIns="0" bIns="0" rtlCol="0">
                                <a:noAutofit/>
                              </wps:bodyPr>
                            </wps:wsp>
                            <wps:wsp>
                              <wps:cNvPr id="3938" name="Rectangle 3938"/>
                              <wps:cNvSpPr/>
                              <wps:spPr>
                                <a:xfrm rot="-5399999">
                                  <a:off x="86854" y="-99425"/>
                                  <a:ext cx="50673" cy="224380"/>
                                </a:xfrm>
                                <a:prstGeom prst="rect">
                                  <a:avLst/>
                                </a:prstGeom>
                                <a:ln>
                                  <a:noFill/>
                                </a:ln>
                              </wps:spPr>
                              <wps:txbx>
                                <w:txbxContent>
                                  <w:p w:rsidR="00132AA4" w:rsidRDefault="0073425A">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34696" o:spid="_x0000_s1047" style="width:13.3pt;height:136pt;mso-position-horizontal-relative:char;mso-position-vertical-relative:line" coordsize="1687,1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">
                      <v:rect id="Rectangle 3935" o:spid="_x0000_s1048" style="position:absolute;left:-4246;top:11900;width:9920;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BWiccA&#10;AADdAAAADwAAAGRycy9kb3ducmV2LnhtbESPS2sCQRCE74L/YWghN51Vkxg3jhICYb0oxEfw2Nnp&#10;feBOz2Zn1PXfO0LAY1FVX1GzRWsqcabGlZYVDAcRCOLU6pJzBbvtV/8NhPPIGivLpOBKDhbzbmeG&#10;sbYX/qbzxuciQNjFqKDwvo6ldGlBBt3A1sTBy2xj0AfZ5FI3eAlwU8lRFL1KgyWHhQJr+iwoPW5O&#10;RsF+uD39JG79y4fsb/K88sk6yxOlnnrtxzsIT61/hP/bS61gPB2/wP1NeAJy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QVonHAAAA3QAAAA8AAAAAAAAAAAAAAAAAmAIAAGRy&#10;cy9kb3ducmV2LnhtbFBLBQYAAAAABAAEAPUAAACMAwAAAAA=&#10;" filled="f" stroked="f">
                        <v:textbox inset="0,0,0,0">
                          <w:txbxContent>
                            <w:p w:rsidR="00132AA4" w:rsidRDefault="0073425A">
                              <w:pPr>
                                <w:spacing w:after="160" w:line="259" w:lineRule="auto"/>
                                <w:ind w:left="0" w:firstLine="0"/>
                                <w:jc w:val="left"/>
                              </w:pPr>
                              <w:r>
                                <w:rPr>
                                  <w:sz w:val="24"/>
                                </w:rPr>
                                <w:t xml:space="preserve">      Bölüm</w:t>
                              </w:r>
                            </w:p>
                          </w:txbxContent>
                        </v:textbox>
                      </v:rect>
                      <v:rect id="Rectangle 3936" o:spid="_x0000_s1049" style="position:absolute;left:784;top:9365;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LI/sYA&#10;AADdAAAADwAAAGRycy9kb3ducmV2LnhtbESPT2sCMRTE74V+h/AK3mrWKrauRpGCrBcFtS0en5u3&#10;f3Dzsm6irt/eCEKPw8z8hpnMWlOJCzWutKyg141AEKdWl5wr+Nkt3r9AOI+ssbJMCm7kYDZ9fZlg&#10;rO2VN3TZ+lwECLsYFRTe17GULi3IoOvamjh4mW0M+iCbXOoGrwFuKvkRRUNpsOSwUGBN3wWlx+3Z&#10;KPjt7c5/iVsfeJ+dPgcrn6yzPFGq89bOxyA8tf4//GwvtYL+qD+Ex5vwBO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LI/sYAAADdAAAADwAAAAAAAAAAAAAAAACYAgAAZHJz&#10;L2Rvd25yZXYueG1sUEsFBgAAAAAEAAQA9QAAAIsDAAAAAA==&#10;" filled="f" stroked="f">
                        <v:textbox inset="0,0,0,0">
                          <w:txbxContent>
                            <w:p w:rsidR="00132AA4" w:rsidRDefault="0073425A">
                              <w:pPr>
                                <w:spacing w:after="160" w:line="259" w:lineRule="auto"/>
                                <w:ind w:left="0" w:firstLine="0"/>
                                <w:jc w:val="left"/>
                              </w:pPr>
                              <w:r>
                                <w:rPr>
                                  <w:sz w:val="24"/>
                                </w:rPr>
                                <w:t>-</w:t>
                              </w:r>
                            </w:p>
                          </w:txbxContent>
                        </v:textbox>
                      </v:rect>
                      <v:rect id="Rectangle 3937" o:spid="_x0000_s1050" style="position:absolute;left:-5484;top:2594;width:13211;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5tZcYA&#10;AADdAAAADwAAAGRycy9kb3ducmV2LnhtbESPS2sCQRCE7wH/w9CCtzhrlKgbRwkBWS8KPvHY2el9&#10;kJ2edWfUzb/PBASPRVV9Rc0WranEjRpXWlYw6EcgiFOrS84VHPbL1wkI55E1VpZJwS85WMw7LzOM&#10;tb3zlm47n4sAYRejgsL7OpbSpQUZdH1bEwcvs41BH2STS93gPcBNJd+i6F0aLDksFFjTV0Hpz+5q&#10;FBwH++spcZtvPmeX8Wjtk02WJ0r1uu3nBwhPrX+GH+2VVjCcDsfw/yY8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5tZcYAAADdAAAADwAAAAAAAAAAAAAAAACYAgAAZHJz&#10;L2Rvd25yZXYueG1sUEsFBgAAAAAEAAQA9QAAAIsDAAAAAA==&#10;" filled="f" stroked="f">
                        <v:textbox inset="0,0,0,0">
                          <w:txbxContent>
                            <w:p w:rsidR="00132AA4" w:rsidRDefault="0073425A">
                              <w:pPr>
                                <w:spacing w:after="160" w:line="259" w:lineRule="auto"/>
                                <w:ind w:left="0" w:firstLine="0"/>
                                <w:jc w:val="left"/>
                              </w:pPr>
                              <w:proofErr w:type="gramStart"/>
                              <w:r>
                                <w:rPr>
                                  <w:sz w:val="24"/>
                                </w:rPr>
                                <w:t>II :Sertifikasyon</w:t>
                              </w:r>
                              <w:proofErr w:type="gramEnd"/>
                            </w:p>
                          </w:txbxContent>
                        </v:textbox>
                      </v:rect>
                      <v:rect id="Rectangle 3938" o:spid="_x0000_s1051"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H5F8MA&#10;AADdAAAADwAAAGRycy9kb3ducmV2LnhtbERPy2oCMRTdC/5DuEJ3mrFK1dEopSDTjYJPXF4ndx50&#10;cjNOok7/vlkUXB7Oe7FqTSUe1LjSsoLhIAJBnFpdcq7geFj3pyCcR9ZYWSYFv+Rgtex2Fhhr++Qd&#10;PfY+FyGEXYwKCu/rWEqXFmTQDWxNHLjMNgZ9gE0udYPPEG4q+R5FH9JgyaGhwJq+Ckp/9nej4DQ8&#10;3M+J2175kt0m441PtlmeKPXWaz/nIDy1/iX+d39rBaPZKMwNb8IT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H5F8MAAADdAAAADwAAAAAAAAAAAAAAAACYAgAAZHJzL2Rv&#10;d25yZXYueG1sUEsFBgAAAAAEAAQA9QAAAIgDAAAAAA==&#10;" filled="f" stroked="f">
                        <v:textbox inset="0,0,0,0">
                          <w:txbxContent>
                            <w:p w:rsidR="00132AA4" w:rsidRDefault="0073425A">
                              <w:pPr>
                                <w:spacing w:after="160" w:line="259" w:lineRule="auto"/>
                                <w:ind w:left="0" w:firstLine="0"/>
                                <w:jc w:val="left"/>
                              </w:pPr>
                              <w:r>
                                <w:rPr>
                                  <w:sz w:val="24"/>
                                </w:rPr>
                                <w:t xml:space="preserve"> </w:t>
                              </w:r>
                            </w:p>
                          </w:txbxContent>
                        </v:textbox>
                      </v:rect>
                      <w10:anchorlock/>
                    </v:group>
                  </w:pict>
                </mc:Fallback>
              </mc:AlternateContent>
            </w:r>
          </w:p>
        </w:tc>
        <w:tc>
          <w:tcPr>
            <w:tcW w:w="3149"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251" w:firstLine="0"/>
              <w:jc w:val="center"/>
            </w:pPr>
            <w:r>
              <w:rPr>
                <w:b/>
                <w:sz w:val="24"/>
              </w:rPr>
              <w:t xml:space="preserve">II-Sağlık Bilgisi </w:t>
            </w:r>
          </w:p>
        </w:tc>
        <w:tc>
          <w:tcPr>
            <w:tcW w:w="3231"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77" w:firstLine="0"/>
              <w:jc w:val="left"/>
            </w:pPr>
            <w:proofErr w:type="spellStart"/>
            <w:proofErr w:type="gramStart"/>
            <w:r>
              <w:rPr>
                <w:b/>
                <w:sz w:val="24"/>
              </w:rPr>
              <w:t>II.a</w:t>
            </w:r>
            <w:proofErr w:type="spellEnd"/>
            <w:proofErr w:type="gramEnd"/>
            <w:r>
              <w:rPr>
                <w:b/>
                <w:sz w:val="24"/>
              </w:rPr>
              <w:t xml:space="preserve">-Sertifika Referans No: </w:t>
            </w:r>
          </w:p>
        </w:tc>
        <w:tc>
          <w:tcPr>
            <w:tcW w:w="2814" w:type="dxa"/>
            <w:tcBorders>
              <w:top w:val="single" w:sz="4" w:space="0" w:color="000000"/>
              <w:left w:val="single" w:sz="4" w:space="0" w:color="000000"/>
              <w:bottom w:val="single" w:sz="4" w:space="0" w:color="000000"/>
              <w:right w:val="single" w:sz="4" w:space="0" w:color="000000"/>
            </w:tcBorders>
          </w:tcPr>
          <w:p w:rsidR="00132AA4" w:rsidRDefault="00132AA4">
            <w:pPr>
              <w:spacing w:after="160" w:line="259" w:lineRule="auto"/>
              <w:ind w:left="0" w:firstLine="0"/>
              <w:jc w:val="left"/>
            </w:pPr>
          </w:p>
        </w:tc>
      </w:tr>
      <w:tr w:rsidR="00132AA4">
        <w:trPr>
          <w:trHeight w:val="9395"/>
        </w:trPr>
        <w:tc>
          <w:tcPr>
            <w:tcW w:w="0" w:type="auto"/>
            <w:vMerge/>
            <w:tcBorders>
              <w:top w:val="nil"/>
              <w:left w:val="single" w:sz="4" w:space="0" w:color="000000"/>
              <w:bottom w:val="single" w:sz="4" w:space="0" w:color="000000"/>
              <w:right w:val="single" w:sz="4" w:space="0" w:color="000000"/>
            </w:tcBorders>
          </w:tcPr>
          <w:p w:rsidR="00132AA4" w:rsidRDefault="00132AA4">
            <w:pPr>
              <w:spacing w:after="160" w:line="259" w:lineRule="auto"/>
              <w:ind w:left="0" w:firstLine="0"/>
              <w:jc w:val="left"/>
            </w:pPr>
          </w:p>
        </w:tc>
        <w:tc>
          <w:tcPr>
            <w:tcW w:w="9194" w:type="dxa"/>
            <w:gridSpan w:val="3"/>
            <w:tcBorders>
              <w:top w:val="single" w:sz="4" w:space="0" w:color="000000"/>
              <w:left w:val="single" w:sz="4" w:space="0" w:color="000000"/>
              <w:bottom w:val="single" w:sz="4" w:space="0" w:color="000000"/>
              <w:right w:val="single" w:sz="4" w:space="0" w:color="000000"/>
            </w:tcBorders>
            <w:vAlign w:val="bottom"/>
          </w:tcPr>
          <w:p w:rsidR="00132AA4" w:rsidRDefault="0073425A">
            <w:pPr>
              <w:spacing w:after="0" w:line="259" w:lineRule="auto"/>
              <w:ind w:left="0" w:firstLine="0"/>
              <w:jc w:val="left"/>
            </w:pPr>
            <w:r>
              <w:rPr>
                <w:sz w:val="24"/>
              </w:rPr>
              <w:t xml:space="preserve"> Ürünü gönderenin </w:t>
            </w:r>
            <w:proofErr w:type="gramStart"/>
            <w:r>
              <w:rPr>
                <w:sz w:val="24"/>
              </w:rPr>
              <w:t>beyanı :</w:t>
            </w:r>
            <w:proofErr w:type="gramEnd"/>
            <w:r>
              <w:rPr>
                <w:sz w:val="24"/>
              </w:rPr>
              <w:t xml:space="preserve"> </w:t>
            </w:r>
          </w:p>
          <w:p w:rsidR="00132AA4" w:rsidRDefault="0073425A">
            <w:pPr>
              <w:spacing w:after="18" w:line="259" w:lineRule="auto"/>
              <w:ind w:left="0" w:firstLine="0"/>
              <w:jc w:val="left"/>
            </w:pPr>
            <w:r>
              <w:rPr>
                <w:sz w:val="24"/>
              </w:rPr>
              <w:t xml:space="preserve"> </w:t>
            </w:r>
          </w:p>
          <w:p w:rsidR="00132AA4" w:rsidRDefault="0073425A">
            <w:pPr>
              <w:numPr>
                <w:ilvl w:val="0"/>
                <w:numId w:val="34"/>
              </w:numPr>
              <w:spacing w:after="21" w:line="259" w:lineRule="auto"/>
              <w:ind w:firstLine="0"/>
              <w:jc w:val="left"/>
            </w:pPr>
            <w:r>
              <w:rPr>
                <w:sz w:val="24"/>
              </w:rPr>
              <w:t xml:space="preserve">Bölüm </w:t>
            </w:r>
            <w:proofErr w:type="spellStart"/>
            <w:r>
              <w:rPr>
                <w:sz w:val="24"/>
              </w:rPr>
              <w:t>I’deki</w:t>
            </w:r>
            <w:proofErr w:type="spellEnd"/>
            <w:r>
              <w:rPr>
                <w:sz w:val="24"/>
              </w:rPr>
              <w:t xml:space="preserve"> bilgilerin doğruluğunu, </w:t>
            </w:r>
          </w:p>
          <w:p w:rsidR="00132AA4" w:rsidRDefault="0073425A">
            <w:pPr>
              <w:numPr>
                <w:ilvl w:val="0"/>
                <w:numId w:val="34"/>
              </w:numPr>
              <w:spacing w:after="3" w:line="274" w:lineRule="auto"/>
              <w:ind w:firstLine="0"/>
              <w:jc w:val="left"/>
            </w:pPr>
            <w:r>
              <w:rPr>
                <w:sz w:val="24"/>
              </w:rPr>
              <w:t xml:space="preserve">Hayvansal yan ve türev ürünlerinin, kategorilerin karışması ve </w:t>
            </w:r>
            <w:proofErr w:type="spellStart"/>
            <w:r>
              <w:rPr>
                <w:sz w:val="24"/>
              </w:rPr>
              <w:t>patojenik</w:t>
            </w:r>
            <w:proofErr w:type="spellEnd"/>
            <w:r>
              <w:rPr>
                <w:sz w:val="24"/>
              </w:rPr>
              <w:t xml:space="preserve"> ajanlarla                      bulaşmasını önleyici tüm tedbirlerin alındığını, </w:t>
            </w:r>
          </w:p>
          <w:p w:rsidR="00132AA4" w:rsidRDefault="0073425A">
            <w:pPr>
              <w:numPr>
                <w:ilvl w:val="0"/>
                <w:numId w:val="34"/>
              </w:numPr>
              <w:spacing w:after="11" w:line="261" w:lineRule="auto"/>
              <w:ind w:firstLine="0"/>
              <w:jc w:val="left"/>
            </w:pPr>
            <w:r>
              <w:rPr>
                <w:sz w:val="24"/>
              </w:rPr>
              <w:t>Bölüm-</w:t>
            </w:r>
            <w:proofErr w:type="spellStart"/>
            <w:r>
              <w:rPr>
                <w:sz w:val="24"/>
              </w:rPr>
              <w:t>I’deki</w:t>
            </w:r>
            <w:proofErr w:type="spellEnd"/>
            <w:r>
              <w:rPr>
                <w:sz w:val="24"/>
              </w:rPr>
              <w:t xml:space="preserve">; I.7 ve I.9’deki (uygunsa), I.10, I.11 ve I.15’deki onay/kayıt               numaralarının, I.12’deki, I.17 deki hayvanları besleme dışındaki teknik kullanımlar,         d) I.19 hayvan türlerinin yazıldığını (kategori III </w:t>
            </w:r>
            <w:proofErr w:type="gramStart"/>
            <w:r>
              <w:rPr>
                <w:sz w:val="24"/>
              </w:rPr>
              <w:t>ve  bunların</w:t>
            </w:r>
            <w:proofErr w:type="gramEnd"/>
            <w:r>
              <w:rPr>
                <w:sz w:val="24"/>
              </w:rPr>
              <w:t xml:space="preserve"> türev ürünleri</w:t>
            </w:r>
            <w:r>
              <w:rPr>
                <w:sz w:val="24"/>
              </w:rPr>
              <w:t xml:space="preserve">nden yem materyali  </w:t>
            </w:r>
          </w:p>
          <w:p w:rsidR="00132AA4" w:rsidRDefault="0073425A">
            <w:pPr>
              <w:spacing w:after="19" w:line="259" w:lineRule="auto"/>
              <w:ind w:left="0" w:firstLine="0"/>
              <w:jc w:val="left"/>
            </w:pPr>
            <w:r>
              <w:rPr>
                <w:sz w:val="24"/>
              </w:rPr>
              <w:t xml:space="preserve">           </w:t>
            </w:r>
            <w:proofErr w:type="gramStart"/>
            <w:r>
              <w:rPr>
                <w:sz w:val="24"/>
              </w:rPr>
              <w:t>kullanımı</w:t>
            </w:r>
            <w:proofErr w:type="gramEnd"/>
            <w:r>
              <w:rPr>
                <w:sz w:val="24"/>
              </w:rPr>
              <w:t xml:space="preserve"> için gönderilenler)    </w:t>
            </w:r>
          </w:p>
          <w:p w:rsidR="00132AA4" w:rsidRDefault="0073425A">
            <w:pPr>
              <w:numPr>
                <w:ilvl w:val="0"/>
                <w:numId w:val="35"/>
              </w:numPr>
              <w:spacing w:after="0" w:line="275" w:lineRule="auto"/>
              <w:ind w:right="428" w:firstLine="0"/>
              <w:jc w:val="left"/>
            </w:pPr>
            <w:r>
              <w:rPr>
                <w:sz w:val="24"/>
              </w:rPr>
              <w:t>i-I.20 deki ürünün mahiyetinin (arıcılık yan ürünleri, kan, kan ürünleri, kan unu, türev              ürünleri, sindirim artıkları, çeşitli vücut artıkları,  köpek çiğneme ürünleri, balık un</w:t>
            </w:r>
            <w:r>
              <w:rPr>
                <w:sz w:val="24"/>
              </w:rPr>
              <w:t xml:space="preserve">u,             iç organ tatlandırıcıları, jelatin, donyağı artığı, post ve deriler, hidrolize proteinler,             organik gübreler, pet gıdası, işlenmiş hayvan proteini, işlenmiş pet gıdası, çiğ pet                gıdası, parçalanmış yağlar, </w:t>
            </w:r>
            <w:proofErr w:type="spellStart"/>
            <w:r>
              <w:rPr>
                <w:sz w:val="24"/>
              </w:rPr>
              <w:t>kompost</w:t>
            </w:r>
            <w:proofErr w:type="spellEnd"/>
            <w:r>
              <w:rPr>
                <w:sz w:val="24"/>
              </w:rPr>
              <w:t>, i</w:t>
            </w:r>
            <w:r>
              <w:rPr>
                <w:sz w:val="24"/>
              </w:rPr>
              <w:t xml:space="preserve">şlenmiş gübre, balık yağı, süt ürünleri, </w:t>
            </w:r>
            <w:proofErr w:type="gramStart"/>
            <w:r>
              <w:rPr>
                <w:sz w:val="24"/>
              </w:rPr>
              <w:t>süt            ürünleri</w:t>
            </w:r>
            <w:proofErr w:type="gramEnd"/>
            <w:r>
              <w:rPr>
                <w:sz w:val="24"/>
              </w:rPr>
              <w:t xml:space="preserve"> atık ve tortu santrifüjleri, </w:t>
            </w:r>
            <w:proofErr w:type="spellStart"/>
            <w:r>
              <w:rPr>
                <w:sz w:val="24"/>
              </w:rPr>
              <w:t>dikalsiyumfosfat</w:t>
            </w:r>
            <w:proofErr w:type="spellEnd"/>
            <w:r>
              <w:rPr>
                <w:sz w:val="24"/>
              </w:rPr>
              <w:t xml:space="preserve">, </w:t>
            </w:r>
            <w:proofErr w:type="spellStart"/>
            <w:r>
              <w:rPr>
                <w:sz w:val="24"/>
              </w:rPr>
              <w:t>trikalsiyumfosfat</w:t>
            </w:r>
            <w:proofErr w:type="spellEnd"/>
            <w:r>
              <w:rPr>
                <w:sz w:val="24"/>
              </w:rPr>
              <w:t xml:space="preserve">, </w:t>
            </w:r>
            <w:proofErr w:type="spellStart"/>
            <w:r>
              <w:rPr>
                <w:sz w:val="24"/>
              </w:rPr>
              <w:t>kollogen</w:t>
            </w:r>
            <w:proofErr w:type="spellEnd"/>
            <w:r>
              <w:rPr>
                <w:sz w:val="24"/>
              </w:rPr>
              <w:t>,             yumurta ürünleri, tek tırnaklı serumu, av ürünü, yün, kıl, domuz kılı, kuş tüyü,             işlemek iç</w:t>
            </w:r>
            <w:r>
              <w:rPr>
                <w:sz w:val="24"/>
              </w:rPr>
              <w:t xml:space="preserve">in hayvansal yan ürün) </w:t>
            </w:r>
          </w:p>
          <w:p w:rsidR="00132AA4" w:rsidRDefault="0073425A">
            <w:pPr>
              <w:numPr>
                <w:ilvl w:val="0"/>
                <w:numId w:val="35"/>
              </w:numPr>
              <w:spacing w:after="1" w:line="269" w:lineRule="auto"/>
              <w:ind w:right="428" w:firstLine="0"/>
              <w:jc w:val="left"/>
            </w:pPr>
            <w:r>
              <w:rPr>
                <w:sz w:val="24"/>
              </w:rPr>
              <w:t xml:space="preserve">ii-I.20 deki ürünün kategorisi (kategori I, II veya III.  kategori III ün durumu             hangi çeşide girdiğini) </w:t>
            </w:r>
          </w:p>
          <w:p w:rsidR="00132AA4" w:rsidRDefault="0073425A">
            <w:pPr>
              <w:numPr>
                <w:ilvl w:val="0"/>
                <w:numId w:val="35"/>
              </w:numPr>
              <w:spacing w:after="5" w:line="272" w:lineRule="auto"/>
              <w:ind w:right="428" w:firstLine="0"/>
              <w:jc w:val="left"/>
            </w:pPr>
            <w:r>
              <w:rPr>
                <w:sz w:val="24"/>
              </w:rPr>
              <w:t>Birden fazla kategori ürünü taşınırken, (mümkünse )her kategorinin taşındığı kapların               numarası ve ka</w:t>
            </w:r>
            <w:r>
              <w:rPr>
                <w:sz w:val="24"/>
              </w:rPr>
              <w:t xml:space="preserve">tegorisi açıkça belirtildiğini, </w:t>
            </w:r>
          </w:p>
          <w:p w:rsidR="00132AA4" w:rsidRDefault="0073425A">
            <w:pPr>
              <w:numPr>
                <w:ilvl w:val="0"/>
                <w:numId w:val="35"/>
              </w:numPr>
              <w:spacing w:after="5" w:line="272" w:lineRule="auto"/>
              <w:ind w:right="428" w:firstLine="0"/>
              <w:jc w:val="left"/>
            </w:pPr>
            <w:r>
              <w:rPr>
                <w:sz w:val="24"/>
              </w:rPr>
              <w:t xml:space="preserve">İşleme tipi; Post ve deriler, hayvansal orijinli gıdalar için gerekli genel </w:t>
            </w:r>
            <w:proofErr w:type="gramStart"/>
            <w:r>
              <w:rPr>
                <w:sz w:val="24"/>
              </w:rPr>
              <w:t>hijyen</w:t>
            </w:r>
            <w:proofErr w:type="gramEnd"/>
            <w:r>
              <w:rPr>
                <w:sz w:val="24"/>
              </w:rPr>
              <w:t xml:space="preserve">             kurallarına aykırı olmamak şartıyla, </w:t>
            </w:r>
            <w:proofErr w:type="spellStart"/>
            <w:r>
              <w:rPr>
                <w:sz w:val="24"/>
              </w:rPr>
              <w:t>tahnitleme</w:t>
            </w:r>
            <w:proofErr w:type="spellEnd"/>
            <w:r>
              <w:rPr>
                <w:sz w:val="24"/>
              </w:rPr>
              <w:t>, tabaklama, kireçleme ve deriyi             salamura yapmadan önce;            ı</w:t>
            </w:r>
            <w:r>
              <w:rPr>
                <w:sz w:val="24"/>
              </w:rPr>
              <w:t xml:space="preserve">) kurutulmuş,             </w:t>
            </w:r>
            <w:proofErr w:type="spellStart"/>
            <w:r>
              <w:rPr>
                <w:sz w:val="24"/>
              </w:rPr>
              <w:t>ıı</w:t>
            </w:r>
            <w:proofErr w:type="spellEnd"/>
            <w:r>
              <w:rPr>
                <w:sz w:val="24"/>
              </w:rPr>
              <w:t xml:space="preserve">) sevkten en az 14 gün önceden kuru veya ıslak olarak tuzlanmış veya  </w:t>
            </w:r>
          </w:p>
          <w:p w:rsidR="00132AA4" w:rsidRDefault="0073425A">
            <w:pPr>
              <w:spacing w:after="1" w:line="275" w:lineRule="auto"/>
              <w:ind w:left="0" w:firstLine="0"/>
              <w:jc w:val="left"/>
            </w:pPr>
            <w:r>
              <w:rPr>
                <w:sz w:val="24"/>
              </w:rPr>
              <w:t xml:space="preserve">           </w:t>
            </w:r>
            <w:proofErr w:type="spellStart"/>
            <w:r>
              <w:rPr>
                <w:sz w:val="24"/>
              </w:rPr>
              <w:t>ııı</w:t>
            </w:r>
            <w:proofErr w:type="spellEnd"/>
            <w:r>
              <w:rPr>
                <w:sz w:val="24"/>
              </w:rPr>
              <w:t xml:space="preserve">) %2 sodyum karbonatlı deniz tuzu salamurası içinde 7 gün bekletilmiş olduğunu,         </w:t>
            </w:r>
            <w:r>
              <w:rPr>
                <w:sz w:val="24"/>
              </w:rPr>
              <w:t xml:space="preserve">ı)Yemde kullanılmak üzere gönderilen kategori III materyali ve türev ürünleri, eğer             belirtilmişse doğal ve işleme metodunu, </w:t>
            </w:r>
          </w:p>
          <w:p w:rsidR="00132AA4" w:rsidRDefault="0073425A">
            <w:pPr>
              <w:spacing w:after="0" w:line="250" w:lineRule="auto"/>
              <w:ind w:left="0" w:right="2447" w:firstLine="0"/>
              <w:jc w:val="left"/>
            </w:pPr>
            <w:r>
              <w:rPr>
                <w:sz w:val="24"/>
              </w:rPr>
              <w:t xml:space="preserve">        i)Yığın veya kulak numarasının yazıldığını (mümkünse),            Beyan eder ve onaylarım. </w:t>
            </w:r>
          </w:p>
          <w:p w:rsidR="00132AA4" w:rsidRDefault="0073425A">
            <w:pPr>
              <w:spacing w:after="0" w:line="259" w:lineRule="auto"/>
              <w:ind w:left="0" w:firstLine="0"/>
              <w:jc w:val="left"/>
            </w:pPr>
            <w:r>
              <w:rPr>
                <w:sz w:val="24"/>
              </w:rPr>
              <w:t xml:space="preserve">         </w:t>
            </w:r>
          </w:p>
        </w:tc>
      </w:tr>
      <w:tr w:rsidR="00132AA4">
        <w:trPr>
          <w:trHeight w:val="2218"/>
        </w:trPr>
        <w:tc>
          <w:tcPr>
            <w:tcW w:w="444" w:type="dxa"/>
            <w:tcBorders>
              <w:top w:val="single" w:sz="4" w:space="0" w:color="000000"/>
              <w:left w:val="single" w:sz="4" w:space="0" w:color="000000"/>
              <w:bottom w:val="single" w:sz="4" w:space="0" w:color="000000"/>
              <w:right w:val="single" w:sz="4" w:space="0" w:color="000000"/>
            </w:tcBorders>
          </w:tcPr>
          <w:p w:rsidR="00132AA4" w:rsidRDefault="00132AA4">
            <w:pPr>
              <w:spacing w:after="160" w:line="259" w:lineRule="auto"/>
              <w:ind w:left="0" w:firstLine="0"/>
              <w:jc w:val="left"/>
            </w:pPr>
          </w:p>
        </w:tc>
        <w:tc>
          <w:tcPr>
            <w:tcW w:w="9194" w:type="dxa"/>
            <w:gridSpan w:val="3"/>
            <w:tcBorders>
              <w:top w:val="single" w:sz="4" w:space="0" w:color="000000"/>
              <w:left w:val="single" w:sz="4" w:space="0" w:color="000000"/>
              <w:bottom w:val="single" w:sz="4" w:space="0" w:color="000000"/>
              <w:right w:val="single" w:sz="4" w:space="0" w:color="000000"/>
            </w:tcBorders>
            <w:vAlign w:val="bottom"/>
          </w:tcPr>
          <w:p w:rsidR="00132AA4" w:rsidRDefault="0073425A">
            <w:pPr>
              <w:spacing w:after="14" w:line="259" w:lineRule="auto"/>
              <w:ind w:left="0" w:firstLine="0"/>
              <w:jc w:val="left"/>
            </w:pPr>
            <w:r>
              <w:rPr>
                <w:sz w:val="24"/>
              </w:rPr>
              <w:t xml:space="preserve">        Gönderen/ Sorumlu Kişinin Adı Soyadı: </w:t>
            </w:r>
          </w:p>
          <w:p w:rsidR="00132AA4" w:rsidRDefault="0073425A">
            <w:pPr>
              <w:spacing w:after="0" w:line="259" w:lineRule="auto"/>
              <w:ind w:left="0" w:firstLine="0"/>
              <w:jc w:val="left"/>
            </w:pPr>
            <w:r>
              <w:rPr>
                <w:sz w:val="24"/>
              </w:rPr>
              <w:t xml:space="preserve">        Ürünün Yüklendiği yer: </w:t>
            </w:r>
          </w:p>
          <w:p w:rsidR="00132AA4" w:rsidRDefault="0073425A">
            <w:pPr>
              <w:spacing w:after="30" w:line="238" w:lineRule="auto"/>
              <w:ind w:left="0" w:right="7879" w:firstLine="0"/>
              <w:jc w:val="left"/>
            </w:pPr>
            <w:r>
              <w:rPr>
                <w:sz w:val="24"/>
              </w:rPr>
              <w:t xml:space="preserve">         Tarih:   </w:t>
            </w:r>
          </w:p>
          <w:p w:rsidR="00132AA4" w:rsidRDefault="0073425A">
            <w:pPr>
              <w:spacing w:after="0" w:line="259" w:lineRule="auto"/>
              <w:ind w:left="0" w:firstLine="0"/>
              <w:jc w:val="left"/>
            </w:pPr>
            <w:r>
              <w:rPr>
                <w:sz w:val="24"/>
              </w:rPr>
              <w:t xml:space="preserve">          Kaşe/ imza: </w:t>
            </w:r>
          </w:p>
          <w:p w:rsidR="00132AA4" w:rsidRDefault="0073425A">
            <w:pPr>
              <w:spacing w:after="0" w:line="259" w:lineRule="auto"/>
              <w:ind w:left="0" w:firstLine="0"/>
              <w:jc w:val="left"/>
            </w:pPr>
            <w:r>
              <w:rPr>
                <w:sz w:val="24"/>
              </w:rPr>
              <w:t xml:space="preserve"> </w:t>
            </w:r>
          </w:p>
          <w:p w:rsidR="00132AA4" w:rsidRDefault="0073425A">
            <w:pPr>
              <w:spacing w:after="0" w:line="259" w:lineRule="auto"/>
              <w:ind w:left="0" w:firstLine="0"/>
              <w:jc w:val="left"/>
            </w:pPr>
            <w:r>
              <w:rPr>
                <w:sz w:val="24"/>
              </w:rPr>
              <w:t xml:space="preserve"> </w:t>
            </w:r>
          </w:p>
        </w:tc>
      </w:tr>
    </w:tbl>
    <w:p w:rsidR="00132AA4" w:rsidRDefault="00132AA4">
      <w:pPr>
        <w:spacing w:after="0" w:line="259" w:lineRule="auto"/>
        <w:ind w:left="-581" w:right="31" w:firstLine="0"/>
      </w:pPr>
    </w:p>
    <w:tbl>
      <w:tblPr>
        <w:tblStyle w:val="TableGrid"/>
        <w:tblW w:w="9638" w:type="dxa"/>
        <w:tblInd w:w="535" w:type="dxa"/>
        <w:tblCellMar>
          <w:top w:w="7" w:type="dxa"/>
          <w:left w:w="70" w:type="dxa"/>
          <w:bottom w:w="0" w:type="dxa"/>
          <w:right w:w="115" w:type="dxa"/>
        </w:tblCellMar>
        <w:tblLook w:val="04A0" w:firstRow="1" w:lastRow="0" w:firstColumn="1" w:lastColumn="0" w:noHBand="0" w:noVBand="1"/>
      </w:tblPr>
      <w:tblGrid>
        <w:gridCol w:w="444"/>
        <w:gridCol w:w="9194"/>
      </w:tblGrid>
      <w:tr w:rsidR="00132AA4">
        <w:trPr>
          <w:trHeight w:val="2189"/>
        </w:trPr>
        <w:tc>
          <w:tcPr>
            <w:tcW w:w="444" w:type="dxa"/>
            <w:tcBorders>
              <w:top w:val="single" w:sz="4" w:space="0" w:color="000000"/>
              <w:left w:val="single" w:sz="4" w:space="0" w:color="000000"/>
              <w:bottom w:val="single" w:sz="4" w:space="0" w:color="000000"/>
              <w:right w:val="single" w:sz="4" w:space="0" w:color="000000"/>
            </w:tcBorders>
          </w:tcPr>
          <w:p w:rsidR="00132AA4" w:rsidRDefault="00132AA4">
            <w:pPr>
              <w:spacing w:after="160" w:line="259" w:lineRule="auto"/>
              <w:ind w:left="0" w:firstLine="0"/>
              <w:jc w:val="left"/>
            </w:pPr>
          </w:p>
        </w:tc>
        <w:tc>
          <w:tcPr>
            <w:tcW w:w="91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rPr>
                <w:sz w:val="24"/>
              </w:rPr>
              <w:t xml:space="preserve"> </w:t>
            </w:r>
          </w:p>
        </w:tc>
      </w:tr>
    </w:tbl>
    <w:p w:rsidR="00132AA4" w:rsidRDefault="0073425A">
      <w:r>
        <w:lastRenderedPageBreak/>
        <w:br w:type="page"/>
      </w:r>
    </w:p>
    <w:p w:rsidR="00132AA4" w:rsidRDefault="0073425A">
      <w:pPr>
        <w:tabs>
          <w:tab w:val="center" w:pos="427"/>
          <w:tab w:val="center" w:pos="1419"/>
          <w:tab w:val="center" w:pos="2124"/>
          <w:tab w:val="center" w:pos="2832"/>
          <w:tab w:val="center" w:pos="3541"/>
          <w:tab w:val="center" w:pos="4249"/>
          <w:tab w:val="center" w:pos="4957"/>
          <w:tab w:val="center" w:pos="5665"/>
          <w:tab w:val="center" w:pos="6373"/>
          <w:tab w:val="center" w:pos="7081"/>
          <w:tab w:val="center" w:pos="7790"/>
          <w:tab w:val="center" w:pos="8498"/>
          <w:tab w:val="center" w:pos="9465"/>
        </w:tabs>
        <w:spacing w:after="0" w:line="259" w:lineRule="auto"/>
        <w:ind w:left="0" w:firstLine="0"/>
        <w:jc w:val="left"/>
      </w:pPr>
      <w:r>
        <w:rPr>
          <w:rFonts w:ascii="Calibri" w:eastAsia="Calibri" w:hAnsi="Calibri" w:cs="Calibri"/>
        </w:rPr>
        <w:lastRenderedPageBreak/>
        <w:tab/>
      </w: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EK-2  </w:t>
      </w:r>
    </w:p>
    <w:p w:rsidR="00132AA4" w:rsidRDefault="0073425A">
      <w:pPr>
        <w:spacing w:after="0" w:line="259" w:lineRule="auto"/>
        <w:ind w:left="0" w:firstLine="0"/>
        <w:jc w:val="left"/>
      </w:pPr>
      <w:r>
        <w:rPr>
          <w:sz w:val="20"/>
        </w:rPr>
        <w:t xml:space="preserve"> </w:t>
      </w:r>
    </w:p>
    <w:tbl>
      <w:tblPr>
        <w:tblStyle w:val="TableGrid"/>
        <w:tblW w:w="10282" w:type="dxa"/>
        <w:tblInd w:w="-192" w:type="dxa"/>
        <w:tblCellMar>
          <w:top w:w="0" w:type="dxa"/>
          <w:left w:w="0" w:type="dxa"/>
          <w:bottom w:w="5" w:type="dxa"/>
          <w:right w:w="0" w:type="dxa"/>
        </w:tblCellMar>
        <w:tblLook w:val="04A0" w:firstRow="1" w:lastRow="0" w:firstColumn="1" w:lastColumn="0" w:noHBand="0" w:noVBand="1"/>
      </w:tblPr>
      <w:tblGrid>
        <w:gridCol w:w="287"/>
        <w:gridCol w:w="6750"/>
        <w:gridCol w:w="1120"/>
        <w:gridCol w:w="2229"/>
      </w:tblGrid>
      <w:tr w:rsidR="00132AA4">
        <w:trPr>
          <w:trHeight w:val="533"/>
        </w:trPr>
        <w:tc>
          <w:tcPr>
            <w:tcW w:w="552" w:type="dxa"/>
            <w:vMerge w:val="restart"/>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62" w:firstLine="0"/>
              <w:jc w:val="left"/>
            </w:pPr>
            <w:r>
              <w:rPr>
                <w:rFonts w:ascii="Calibri" w:eastAsia="Calibri" w:hAnsi="Calibri" w:cs="Calibri"/>
                <w:noProof/>
              </w:rPr>
              <mc:AlternateContent>
                <mc:Choice Requires="wpg">
                  <w:drawing>
                    <wp:inline distT="0" distB="0" distL="0" distR="0">
                      <wp:extent cx="155254" cy="2142998"/>
                      <wp:effectExtent l="0" t="0" r="0" b="0"/>
                      <wp:docPr id="36623" name="Group 36623"/>
                      <wp:cNvGraphicFramePr/>
                      <a:graphic xmlns:a="http://schemas.openxmlformats.org/drawingml/2006/main">
                        <a:graphicData uri="http://schemas.microsoft.com/office/word/2010/wordprocessingGroup">
                          <wpg:wgp>
                            <wpg:cNvGrpSpPr/>
                            <wpg:grpSpPr>
                              <a:xfrm>
                                <a:off x="0" y="0"/>
                                <a:ext cx="155254" cy="2142998"/>
                                <a:chOff x="0" y="0"/>
                                <a:chExt cx="155254" cy="2142998"/>
                              </a:xfrm>
                            </wpg:grpSpPr>
                            <wps:wsp>
                              <wps:cNvPr id="4180" name="Rectangle 4180"/>
                              <wps:cNvSpPr/>
                              <wps:spPr>
                                <a:xfrm rot="-5399999">
                                  <a:off x="-1288368" y="658032"/>
                                  <a:ext cx="2803304" cy="166627"/>
                                </a:xfrm>
                                <a:prstGeom prst="rect">
                                  <a:avLst/>
                                </a:prstGeom>
                                <a:ln>
                                  <a:noFill/>
                                </a:ln>
                              </wps:spPr>
                              <wps:txbx>
                                <w:txbxContent>
                                  <w:p w:rsidR="00132AA4" w:rsidRDefault="0073425A">
                                    <w:pPr>
                                      <w:spacing w:after="160" w:line="259" w:lineRule="auto"/>
                                      <w:ind w:left="0" w:firstLine="0"/>
                                      <w:jc w:val="left"/>
                                    </w:pPr>
                                    <w:r>
                                      <w:rPr>
                                        <w:b/>
                                      </w:rPr>
                                      <w:t xml:space="preserve">Bölüm  </w:t>
                                    </w:r>
                                    <w:proofErr w:type="gramStart"/>
                                    <w:r>
                                      <w:rPr>
                                        <w:b/>
                                      </w:rPr>
                                      <w:t>I : Sevk</w:t>
                                    </w:r>
                                    <w:proofErr w:type="gramEnd"/>
                                    <w:r>
                                      <w:rPr>
                                        <w:b/>
                                      </w:rPr>
                                      <w:t xml:space="preserve"> Edilen Ürün Bilgisi</w:t>
                                    </w:r>
                                  </w:p>
                                </w:txbxContent>
                              </wps:txbx>
                              <wps:bodyPr horzOverflow="overflow" vert="horz" lIns="0" tIns="0" rIns="0" bIns="0" rtlCol="0">
                                <a:noAutofit/>
                              </wps:bodyPr>
                            </wps:wsp>
                            <wps:wsp>
                              <wps:cNvPr id="4181" name="Rectangle 4181"/>
                              <wps:cNvSpPr/>
                              <wps:spPr>
                                <a:xfrm rot="-5399999">
                                  <a:off x="79905" y="-91471"/>
                                  <a:ext cx="46619" cy="206430"/>
                                </a:xfrm>
                                <a:prstGeom prst="rect">
                                  <a:avLst/>
                                </a:prstGeom>
                                <a:ln>
                                  <a:noFill/>
                                </a:ln>
                              </wps:spPr>
                              <wps:txbx>
                                <w:txbxContent>
                                  <w:p w:rsidR="00132AA4" w:rsidRDefault="0073425A">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36623" o:spid="_x0000_s1052" style="width:12.2pt;height:168.75pt;mso-position-horizontal-relative:char;mso-position-vertical-relative:line" coordsize="1552,21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">
                      <v:rect id="Rectangle 4180" o:spid="_x0000_s1053" style="position:absolute;left:-12884;top:6580;width:28032;height:16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lkXsIA&#10;AADdAAAADwAAAGRycy9kb3ducmV2LnhtbERPy4rCMBTdC/MP4Qqz07QiKtUoMiCdzQg+ZnB5bW4f&#10;2Nx0mqj1781CcHk478WqM7W4UesqywriYQSCOLO64kLB8bAZzEA4j6yxtkwKHuRgtfzoLTDR9s47&#10;uu19IUIIuwQVlN43iZQuK8mgG9qGOHC5bQ36ANtC6hbvIdzUchRFE2mw4tBQYkNfJWWX/dUo+I0P&#10;17/Ubc98yv+n4x+fbvMiVeqz363nIDx1/i1+ub+1gnE8C/vDm/AE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WRewgAAAN0AAAAPAAAAAAAAAAAAAAAAAJgCAABkcnMvZG93&#10;bnJldi54bWxQSwUGAAAAAAQABAD1AAAAhwMAAAAA&#10;" filled="f" stroked="f">
                        <v:textbox inset="0,0,0,0">
                          <w:txbxContent>
                            <w:p w:rsidR="00132AA4" w:rsidRDefault="0073425A">
                              <w:pPr>
                                <w:spacing w:after="160" w:line="259" w:lineRule="auto"/>
                                <w:ind w:left="0" w:firstLine="0"/>
                                <w:jc w:val="left"/>
                              </w:pPr>
                              <w:r>
                                <w:rPr>
                                  <w:b/>
                                </w:rPr>
                                <w:t xml:space="preserve">Bölüm  </w:t>
                              </w:r>
                              <w:proofErr w:type="gramStart"/>
                              <w:r>
                                <w:rPr>
                                  <w:b/>
                                </w:rPr>
                                <w:t>I : Sevk</w:t>
                              </w:r>
                              <w:proofErr w:type="gramEnd"/>
                              <w:r>
                                <w:rPr>
                                  <w:b/>
                                </w:rPr>
                                <w:t xml:space="preserve"> Edilen Ürün Bilgisi</w:t>
                              </w:r>
                            </w:p>
                          </w:txbxContent>
                        </v:textbox>
                      </v:rect>
                      <v:rect id="Rectangle 4181" o:spid="_x0000_s1054" style="position:absolute;left:799;top:-914;width:465;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XBxcYA&#10;AADdAAAADwAAAGRycy9kb3ducmV2LnhtbESPT2vCQBTE7wW/w/IEb3UTESsxGymFEi8K1VY8PrMv&#10;f2j2bcyumn77bqHgcZiZ3zDpejCtuFHvGssK4mkEgriwuuFKwefh/XkJwnlkja1lUvBDDtbZ6CnF&#10;RNs7f9Bt7ysRIOwSVFB73yVSuqImg25qO+LglbY36IPsK6l7vAe4aeUsihbSYMNhocaO3moqvvdX&#10;o+ArPlyPudud+VReXuZbn+/KKldqMh5eVyA8Df4R/m9vtIJ5vIzh7014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XBxcYAAADdAAAADwAAAAAAAAAAAAAAAACYAgAAZHJz&#10;L2Rvd25yZXYueG1sUEsFBgAAAAAEAAQA9QAAAIsDAAAAAA==&#10;" filled="f" stroked="f">
                        <v:textbox inset="0,0,0,0">
                          <w:txbxContent>
                            <w:p w:rsidR="00132AA4" w:rsidRDefault="0073425A">
                              <w:pPr>
                                <w:spacing w:after="160" w:line="259" w:lineRule="auto"/>
                                <w:ind w:left="0" w:firstLine="0"/>
                                <w:jc w:val="left"/>
                              </w:pPr>
                              <w:r>
                                <w:rPr>
                                  <w:b/>
                                </w:rPr>
                                <w:t xml:space="preserve"> </w:t>
                              </w:r>
                            </w:p>
                          </w:txbxContent>
                        </v:textbox>
                      </v:rect>
                      <w10:anchorlock/>
                    </v:group>
                  </w:pict>
                </mc:Fallback>
              </mc:AlternateContent>
            </w:r>
          </w:p>
        </w:tc>
        <w:tc>
          <w:tcPr>
            <w:tcW w:w="9730" w:type="dxa"/>
            <w:gridSpan w:val="3"/>
            <w:tcBorders>
              <w:top w:val="single" w:sz="4" w:space="0" w:color="000000"/>
              <w:left w:val="single" w:sz="4" w:space="0" w:color="000000"/>
              <w:bottom w:val="single" w:sz="4" w:space="0" w:color="000000"/>
              <w:right w:val="single" w:sz="4" w:space="0" w:color="000000"/>
            </w:tcBorders>
          </w:tcPr>
          <w:p w:rsidR="00132AA4" w:rsidRDefault="0073425A">
            <w:pPr>
              <w:spacing w:after="9" w:line="259" w:lineRule="auto"/>
              <w:ind w:left="70" w:firstLine="0"/>
              <w:jc w:val="left"/>
            </w:pPr>
            <w:r>
              <w:t xml:space="preserve"> </w:t>
            </w:r>
          </w:p>
          <w:p w:rsidR="00132AA4" w:rsidRDefault="0073425A">
            <w:pPr>
              <w:spacing w:after="0" w:line="259" w:lineRule="auto"/>
              <w:ind w:left="0" w:right="1" w:firstLine="0"/>
              <w:jc w:val="center"/>
            </w:pPr>
            <w:r>
              <w:rPr>
                <w:b/>
              </w:rPr>
              <w:t>SAĞLIK SERTİFİKASI                                         NO</w:t>
            </w:r>
            <w:proofErr w:type="gramStart"/>
            <w:r>
              <w:rPr>
                <w:b/>
              </w:rPr>
              <w:t>………………………</w:t>
            </w:r>
            <w:proofErr w:type="gramEnd"/>
            <w:r>
              <w:rPr>
                <w:b/>
              </w:rPr>
              <w:t xml:space="preserve"> </w:t>
            </w:r>
          </w:p>
        </w:tc>
      </w:tr>
      <w:tr w:rsidR="00132AA4">
        <w:trPr>
          <w:trHeight w:val="662"/>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4853" w:type="dxa"/>
            <w:vMerge w:val="restart"/>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70" w:firstLine="0"/>
              <w:jc w:val="left"/>
            </w:pPr>
            <w:r>
              <w:rPr>
                <w:b/>
              </w:rPr>
              <w:t>I.1</w:t>
            </w:r>
            <w:r>
              <w:t xml:space="preserve"> </w:t>
            </w:r>
            <w:r>
              <w:rPr>
                <w:b/>
              </w:rPr>
              <w:t>Gönderenin</w:t>
            </w:r>
            <w:r>
              <w:t xml:space="preserve"> </w:t>
            </w:r>
          </w:p>
          <w:p w:rsidR="00132AA4" w:rsidRDefault="0073425A">
            <w:pPr>
              <w:spacing w:after="0" w:line="259" w:lineRule="auto"/>
              <w:ind w:left="70" w:firstLine="0"/>
              <w:jc w:val="left"/>
            </w:pPr>
            <w:r>
              <w:t xml:space="preserve">       Adı/ </w:t>
            </w:r>
            <w:proofErr w:type="gramStart"/>
            <w:r>
              <w:t>Unvanı         :</w:t>
            </w:r>
            <w:proofErr w:type="gramEnd"/>
            <w:r>
              <w:t xml:space="preserve"> </w:t>
            </w:r>
          </w:p>
          <w:p w:rsidR="00132AA4" w:rsidRDefault="0073425A">
            <w:pPr>
              <w:spacing w:after="0" w:line="259" w:lineRule="auto"/>
              <w:ind w:left="70" w:firstLine="0"/>
              <w:jc w:val="left"/>
            </w:pPr>
            <w:r>
              <w:t xml:space="preserve"> </w:t>
            </w:r>
          </w:p>
          <w:p w:rsidR="00132AA4" w:rsidRDefault="0073425A">
            <w:pPr>
              <w:spacing w:after="0" w:line="259" w:lineRule="auto"/>
              <w:ind w:left="70" w:firstLine="0"/>
              <w:jc w:val="left"/>
            </w:pPr>
            <w:r>
              <w:t xml:space="preserve">       </w:t>
            </w:r>
            <w:proofErr w:type="gramStart"/>
            <w:r>
              <w:t>Adresi                  :</w:t>
            </w:r>
            <w:proofErr w:type="gramEnd"/>
            <w:r>
              <w:t xml:space="preserve"> </w:t>
            </w:r>
          </w:p>
          <w:p w:rsidR="00132AA4" w:rsidRDefault="0073425A">
            <w:pPr>
              <w:spacing w:after="0" w:line="259" w:lineRule="auto"/>
              <w:ind w:left="70" w:firstLine="0"/>
              <w:jc w:val="left"/>
            </w:pPr>
            <w:r>
              <w:t xml:space="preserve"> </w:t>
            </w:r>
          </w:p>
          <w:p w:rsidR="00132AA4" w:rsidRDefault="0073425A">
            <w:pPr>
              <w:spacing w:after="0" w:line="259" w:lineRule="auto"/>
              <w:ind w:left="70" w:firstLine="0"/>
              <w:jc w:val="left"/>
            </w:pPr>
            <w:r>
              <w:t xml:space="preserve"> </w:t>
            </w:r>
          </w:p>
          <w:p w:rsidR="00132AA4" w:rsidRDefault="0073425A">
            <w:pPr>
              <w:spacing w:after="0" w:line="259" w:lineRule="auto"/>
              <w:ind w:left="70" w:firstLine="0"/>
              <w:jc w:val="left"/>
            </w:pPr>
            <w:r>
              <w:t xml:space="preserve">       Posta </w:t>
            </w:r>
            <w:proofErr w:type="gramStart"/>
            <w:r>
              <w:t>Kodu         :</w:t>
            </w:r>
            <w:proofErr w:type="gramEnd"/>
            <w:r>
              <w:t xml:space="preserve"> </w:t>
            </w:r>
          </w:p>
          <w:p w:rsidR="00132AA4" w:rsidRDefault="0073425A">
            <w:pPr>
              <w:spacing w:after="0" w:line="259" w:lineRule="auto"/>
              <w:ind w:left="70" w:firstLine="0"/>
              <w:jc w:val="left"/>
            </w:pPr>
            <w:r>
              <w:t xml:space="preserve">       Tel/Faks/e-</w:t>
            </w:r>
            <w:proofErr w:type="gramStart"/>
            <w:r>
              <w:t>posta :</w:t>
            </w:r>
            <w:proofErr w:type="gramEnd"/>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81" w:firstLine="0"/>
              <w:jc w:val="left"/>
            </w:pPr>
            <w:r>
              <w:t xml:space="preserve">I.2-a </w:t>
            </w:r>
          </w:p>
          <w:p w:rsidR="00132AA4" w:rsidRDefault="0073425A">
            <w:pPr>
              <w:spacing w:after="0" w:line="259" w:lineRule="auto"/>
              <w:ind w:left="81" w:firstLine="0"/>
              <w:jc w:val="left"/>
            </w:pPr>
            <w:r>
              <w:t xml:space="preserve"> </w:t>
            </w:r>
          </w:p>
        </w:tc>
        <w:tc>
          <w:tcPr>
            <w:tcW w:w="2537"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70" w:right="1990" w:firstLine="0"/>
              <w:jc w:val="left"/>
            </w:pPr>
            <w:r>
              <w:t xml:space="preserve">I.2-b  </w:t>
            </w:r>
          </w:p>
        </w:tc>
      </w:tr>
      <w:tr w:rsidR="00132AA4">
        <w:trPr>
          <w:trHeight w:val="730"/>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4877"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81" w:firstLine="0"/>
              <w:jc w:val="left"/>
            </w:pPr>
            <w:r>
              <w:rPr>
                <w:b/>
              </w:rPr>
              <w:t>I.</w:t>
            </w:r>
            <w:proofErr w:type="gramStart"/>
            <w:r>
              <w:rPr>
                <w:b/>
              </w:rPr>
              <w:t>3  Merkezi</w:t>
            </w:r>
            <w:proofErr w:type="gramEnd"/>
            <w:r>
              <w:rPr>
                <w:b/>
              </w:rPr>
              <w:t xml:space="preserve"> Yetkili Otorite </w:t>
            </w:r>
          </w:p>
          <w:p w:rsidR="00132AA4" w:rsidRDefault="0073425A">
            <w:pPr>
              <w:spacing w:after="0" w:line="259" w:lineRule="auto"/>
              <w:ind w:left="81" w:firstLine="0"/>
              <w:jc w:val="left"/>
            </w:pPr>
            <w:r>
              <w:t xml:space="preserve"> </w:t>
            </w:r>
          </w:p>
          <w:p w:rsidR="00132AA4" w:rsidRDefault="0073425A">
            <w:pPr>
              <w:spacing w:after="0" w:line="259" w:lineRule="auto"/>
              <w:ind w:left="81" w:firstLine="0"/>
              <w:jc w:val="left"/>
            </w:pPr>
            <w:r>
              <w:t xml:space="preserve"> </w:t>
            </w:r>
          </w:p>
        </w:tc>
      </w:tr>
      <w:tr w:rsidR="00132AA4">
        <w:trPr>
          <w:trHeight w:val="730"/>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32AA4" w:rsidRDefault="00132AA4">
            <w:pPr>
              <w:spacing w:after="160" w:line="259" w:lineRule="auto"/>
              <w:ind w:left="0" w:firstLine="0"/>
              <w:jc w:val="left"/>
            </w:pPr>
          </w:p>
        </w:tc>
        <w:tc>
          <w:tcPr>
            <w:tcW w:w="4877"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81" w:firstLine="0"/>
              <w:jc w:val="left"/>
            </w:pPr>
            <w:r>
              <w:rPr>
                <w:b/>
              </w:rPr>
              <w:t xml:space="preserve">I.4 Yetkili otorite </w:t>
            </w:r>
          </w:p>
          <w:p w:rsidR="00132AA4" w:rsidRDefault="0073425A">
            <w:pPr>
              <w:spacing w:after="0" w:line="259" w:lineRule="auto"/>
              <w:ind w:left="81" w:firstLine="0"/>
              <w:jc w:val="left"/>
            </w:pPr>
            <w:r>
              <w:t xml:space="preserve"> </w:t>
            </w:r>
          </w:p>
          <w:p w:rsidR="00132AA4" w:rsidRDefault="0073425A">
            <w:pPr>
              <w:spacing w:after="0" w:line="259" w:lineRule="auto"/>
              <w:ind w:left="81" w:firstLine="0"/>
              <w:jc w:val="left"/>
            </w:pPr>
            <w:r>
              <w:t xml:space="preserve"> </w:t>
            </w:r>
          </w:p>
        </w:tc>
      </w:tr>
      <w:tr w:rsidR="00132AA4">
        <w:trPr>
          <w:trHeight w:val="490"/>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4853" w:type="dxa"/>
            <w:vMerge w:val="restart"/>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70" w:firstLine="0"/>
              <w:jc w:val="left"/>
            </w:pPr>
            <w:r>
              <w:rPr>
                <w:b/>
              </w:rPr>
              <w:t>I-5</w:t>
            </w:r>
            <w:r>
              <w:t xml:space="preserve"> </w:t>
            </w:r>
            <w:r>
              <w:rPr>
                <w:b/>
              </w:rPr>
              <w:t>Alıcının</w:t>
            </w:r>
            <w:r>
              <w:t xml:space="preserve"> </w:t>
            </w:r>
          </w:p>
          <w:p w:rsidR="00132AA4" w:rsidRDefault="0073425A">
            <w:pPr>
              <w:spacing w:after="0" w:line="259" w:lineRule="auto"/>
              <w:ind w:left="70" w:firstLine="0"/>
              <w:jc w:val="left"/>
            </w:pPr>
            <w:r>
              <w:t xml:space="preserve">       Adı/ </w:t>
            </w:r>
            <w:proofErr w:type="gramStart"/>
            <w:r>
              <w:t>Unvanı         :</w:t>
            </w:r>
            <w:proofErr w:type="gramEnd"/>
            <w:r>
              <w:t xml:space="preserve"> </w:t>
            </w:r>
          </w:p>
          <w:p w:rsidR="00132AA4" w:rsidRDefault="0073425A">
            <w:pPr>
              <w:spacing w:after="0" w:line="259" w:lineRule="auto"/>
              <w:ind w:left="70" w:firstLine="0"/>
              <w:jc w:val="left"/>
            </w:pPr>
            <w:r>
              <w:t xml:space="preserve"> </w:t>
            </w:r>
          </w:p>
          <w:p w:rsidR="00132AA4" w:rsidRDefault="0073425A">
            <w:pPr>
              <w:spacing w:after="0" w:line="259" w:lineRule="auto"/>
              <w:ind w:left="70" w:firstLine="0"/>
              <w:jc w:val="left"/>
            </w:pPr>
            <w:r>
              <w:t xml:space="preserve">       </w:t>
            </w:r>
            <w:proofErr w:type="gramStart"/>
            <w:r>
              <w:t>Adresi                  :</w:t>
            </w:r>
            <w:proofErr w:type="gramEnd"/>
            <w:r>
              <w:t xml:space="preserve"> </w:t>
            </w:r>
          </w:p>
          <w:p w:rsidR="00132AA4" w:rsidRDefault="0073425A">
            <w:pPr>
              <w:spacing w:after="0" w:line="259" w:lineRule="auto"/>
              <w:ind w:left="70" w:firstLine="0"/>
              <w:jc w:val="left"/>
            </w:pPr>
            <w:r>
              <w:t xml:space="preserve"> </w:t>
            </w:r>
          </w:p>
          <w:p w:rsidR="00132AA4" w:rsidRDefault="0073425A">
            <w:pPr>
              <w:spacing w:after="0" w:line="259" w:lineRule="auto"/>
              <w:ind w:left="70" w:firstLine="0"/>
              <w:jc w:val="left"/>
            </w:pPr>
            <w:r>
              <w:t xml:space="preserve"> </w:t>
            </w:r>
          </w:p>
          <w:p w:rsidR="00132AA4" w:rsidRDefault="0073425A">
            <w:pPr>
              <w:spacing w:after="0" w:line="259" w:lineRule="auto"/>
              <w:ind w:left="70" w:firstLine="0"/>
              <w:jc w:val="left"/>
            </w:pPr>
            <w:r>
              <w:t xml:space="preserve">       Posta </w:t>
            </w:r>
            <w:proofErr w:type="gramStart"/>
            <w:r>
              <w:t>Kodu         :</w:t>
            </w:r>
            <w:proofErr w:type="gramEnd"/>
            <w:r>
              <w:t xml:space="preserve"> </w:t>
            </w:r>
          </w:p>
          <w:p w:rsidR="00132AA4" w:rsidRDefault="0073425A">
            <w:pPr>
              <w:spacing w:after="0" w:line="259" w:lineRule="auto"/>
              <w:ind w:left="70" w:firstLine="0"/>
              <w:jc w:val="left"/>
            </w:pPr>
            <w:r>
              <w:t xml:space="preserve">       Tel/Faks/e-</w:t>
            </w:r>
            <w:proofErr w:type="gramStart"/>
            <w:r>
              <w:t>posta :</w:t>
            </w:r>
            <w:proofErr w:type="gramEnd"/>
            <w:r>
              <w:t xml:space="preserve"> </w:t>
            </w:r>
          </w:p>
        </w:tc>
        <w:tc>
          <w:tcPr>
            <w:tcW w:w="4877"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81" w:firstLine="0"/>
              <w:jc w:val="left"/>
            </w:pPr>
            <w:r>
              <w:rPr>
                <w:b/>
              </w:rPr>
              <w:t xml:space="preserve">I.6 Geldiği </w:t>
            </w:r>
            <w:proofErr w:type="gramStart"/>
            <w:r>
              <w:rPr>
                <w:b/>
              </w:rPr>
              <w:t>ülke  ve</w:t>
            </w:r>
            <w:proofErr w:type="gramEnd"/>
            <w:r>
              <w:rPr>
                <w:b/>
              </w:rPr>
              <w:t xml:space="preserve"> ISO Kodu              </w:t>
            </w:r>
          </w:p>
          <w:p w:rsidR="00132AA4" w:rsidRDefault="0073425A">
            <w:pPr>
              <w:spacing w:after="0" w:line="259" w:lineRule="auto"/>
              <w:ind w:left="81" w:firstLine="0"/>
              <w:jc w:val="left"/>
            </w:pPr>
            <w:r>
              <w:t xml:space="preserve"> </w:t>
            </w:r>
          </w:p>
        </w:tc>
      </w:tr>
      <w:tr w:rsidR="00132AA4">
        <w:trPr>
          <w:trHeight w:val="492"/>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4877"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81" w:firstLine="0"/>
              <w:jc w:val="left"/>
            </w:pPr>
            <w:r>
              <w:rPr>
                <w:b/>
              </w:rPr>
              <w:t xml:space="preserve">I.7 Geldiği il ve Kodu </w:t>
            </w:r>
          </w:p>
          <w:p w:rsidR="00132AA4" w:rsidRDefault="0073425A">
            <w:pPr>
              <w:spacing w:after="0" w:line="259" w:lineRule="auto"/>
              <w:ind w:left="81" w:firstLine="0"/>
              <w:jc w:val="left"/>
            </w:pPr>
            <w:r>
              <w:t xml:space="preserve"> </w:t>
            </w:r>
          </w:p>
        </w:tc>
      </w:tr>
      <w:tr w:rsidR="00132AA4">
        <w:trPr>
          <w:trHeight w:val="596"/>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4877"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81" w:firstLine="0"/>
              <w:jc w:val="left"/>
            </w:pPr>
            <w:r>
              <w:rPr>
                <w:b/>
              </w:rPr>
              <w:t xml:space="preserve">I.8 Gideceği ülke ve ISO Kodu </w:t>
            </w:r>
          </w:p>
          <w:p w:rsidR="00132AA4" w:rsidRDefault="0073425A">
            <w:pPr>
              <w:spacing w:after="0" w:line="259" w:lineRule="auto"/>
              <w:ind w:left="81" w:firstLine="0"/>
              <w:jc w:val="left"/>
            </w:pPr>
            <w:r>
              <w:t xml:space="preserve"> </w:t>
            </w:r>
          </w:p>
        </w:tc>
      </w:tr>
      <w:tr w:rsidR="00132AA4">
        <w:trPr>
          <w:trHeight w:val="516"/>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32AA4" w:rsidRDefault="00132AA4">
            <w:pPr>
              <w:spacing w:after="160" w:line="259" w:lineRule="auto"/>
              <w:ind w:left="0" w:firstLine="0"/>
              <w:jc w:val="left"/>
            </w:pPr>
          </w:p>
        </w:tc>
        <w:tc>
          <w:tcPr>
            <w:tcW w:w="4877"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81" w:firstLine="0"/>
              <w:jc w:val="left"/>
            </w:pPr>
            <w:r>
              <w:rPr>
                <w:b/>
              </w:rPr>
              <w:t xml:space="preserve">I.9 Gideceği il ve Kodu </w:t>
            </w:r>
          </w:p>
          <w:p w:rsidR="00132AA4" w:rsidRDefault="0073425A">
            <w:pPr>
              <w:spacing w:after="0" w:line="259" w:lineRule="auto"/>
              <w:ind w:left="81" w:firstLine="0"/>
              <w:jc w:val="left"/>
            </w:pPr>
            <w:r>
              <w:t xml:space="preserve"> </w:t>
            </w:r>
          </w:p>
        </w:tc>
      </w:tr>
      <w:tr w:rsidR="00132AA4">
        <w:trPr>
          <w:trHeight w:val="2528"/>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4853"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70" w:firstLine="0"/>
              <w:jc w:val="left"/>
            </w:pPr>
            <w:r>
              <w:rPr>
                <w:b/>
              </w:rPr>
              <w:t>I.10</w:t>
            </w:r>
            <w:r>
              <w:t xml:space="preserve"> </w:t>
            </w:r>
            <w:r>
              <w:rPr>
                <w:b/>
              </w:rPr>
              <w:t>Ürünün Geldiği</w:t>
            </w:r>
            <w:r>
              <w:t xml:space="preserve"> </w:t>
            </w:r>
          </w:p>
          <w:tbl>
            <w:tblPr>
              <w:tblStyle w:val="TableGrid"/>
              <w:tblpPr w:vertAnchor="text" w:tblpX="1616" w:tblpY="46"/>
              <w:tblOverlap w:val="never"/>
              <w:tblW w:w="355" w:type="dxa"/>
              <w:tblInd w:w="0" w:type="dxa"/>
              <w:tblCellMar>
                <w:top w:w="7" w:type="dxa"/>
                <w:left w:w="72" w:type="dxa"/>
                <w:bottom w:w="0" w:type="dxa"/>
                <w:right w:w="115" w:type="dxa"/>
              </w:tblCellMar>
              <w:tblLook w:val="04A0" w:firstRow="1" w:lastRow="0" w:firstColumn="1" w:lastColumn="0" w:noHBand="0" w:noVBand="1"/>
            </w:tblPr>
            <w:tblGrid>
              <w:gridCol w:w="355"/>
            </w:tblGrid>
            <w:tr w:rsidR="00132AA4">
              <w:trPr>
                <w:trHeight w:val="264"/>
              </w:trPr>
              <w:tc>
                <w:tcPr>
                  <w:tcW w:w="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bl>
          <w:p w:rsidR="00132AA4" w:rsidRDefault="0073425A">
            <w:pPr>
              <w:spacing w:after="0" w:line="259" w:lineRule="auto"/>
              <w:ind w:left="70" w:right="2882" w:firstLine="0"/>
              <w:jc w:val="left"/>
            </w:pPr>
            <w:r>
              <w:t xml:space="preserve">        Kuruluş </w:t>
            </w:r>
          </w:p>
          <w:p w:rsidR="00132AA4" w:rsidRDefault="0073425A">
            <w:pPr>
              <w:spacing w:after="6" w:line="259" w:lineRule="auto"/>
              <w:ind w:left="70" w:right="2882" w:firstLine="0"/>
              <w:jc w:val="left"/>
            </w:pPr>
            <w:r>
              <w:t xml:space="preserve">          </w:t>
            </w:r>
          </w:p>
          <w:p w:rsidR="00132AA4" w:rsidRDefault="0073425A">
            <w:pPr>
              <w:spacing w:after="0" w:line="259" w:lineRule="auto"/>
              <w:ind w:left="70" w:right="174"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column">
                        <wp:posOffset>1713992</wp:posOffset>
                      </wp:positionH>
                      <wp:positionV relativeFrom="paragraph">
                        <wp:posOffset>15759</wp:posOffset>
                      </wp:positionV>
                      <wp:extent cx="1257300" cy="561975"/>
                      <wp:effectExtent l="0" t="0" r="0" b="0"/>
                      <wp:wrapSquare wrapText="bothSides"/>
                      <wp:docPr id="37796" name="Group 37796"/>
                      <wp:cNvGraphicFramePr/>
                      <a:graphic xmlns:a="http://schemas.openxmlformats.org/drawingml/2006/main">
                        <a:graphicData uri="http://schemas.microsoft.com/office/word/2010/wordprocessingGroup">
                          <wpg:wgp>
                            <wpg:cNvGrpSpPr/>
                            <wpg:grpSpPr>
                              <a:xfrm>
                                <a:off x="0" y="0"/>
                                <a:ext cx="1257300" cy="561975"/>
                                <a:chOff x="0" y="0"/>
                                <a:chExt cx="1257300" cy="561975"/>
                              </a:xfrm>
                            </wpg:grpSpPr>
                            <wps:wsp>
                              <wps:cNvPr id="4675" name="Shape 4675"/>
                              <wps:cNvSpPr/>
                              <wps:spPr>
                                <a:xfrm>
                                  <a:off x="0" y="0"/>
                                  <a:ext cx="1257300" cy="561975"/>
                                </a:xfrm>
                                <a:custGeom>
                                  <a:avLst/>
                                  <a:gdLst/>
                                  <a:ahLst/>
                                  <a:cxnLst/>
                                  <a:rect l="0" t="0" r="0" b="0"/>
                                  <a:pathLst>
                                    <a:path w="1257300" h="561975">
                                      <a:moveTo>
                                        <a:pt x="628650" y="0"/>
                                      </a:moveTo>
                                      <a:cubicBezTo>
                                        <a:pt x="281432" y="0"/>
                                        <a:pt x="0" y="125857"/>
                                        <a:pt x="0" y="280924"/>
                                      </a:cubicBezTo>
                                      <a:cubicBezTo>
                                        <a:pt x="0" y="436118"/>
                                        <a:pt x="281432" y="561975"/>
                                        <a:pt x="628650" y="561975"/>
                                      </a:cubicBezTo>
                                      <a:cubicBezTo>
                                        <a:pt x="975868" y="561975"/>
                                        <a:pt x="1257300" y="436118"/>
                                        <a:pt x="1257300" y="280924"/>
                                      </a:cubicBezTo>
                                      <a:cubicBezTo>
                                        <a:pt x="1257300" y="125857"/>
                                        <a:pt x="975868" y="0"/>
                                        <a:pt x="62865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676" name="Rectangle 4676"/>
                              <wps:cNvSpPr/>
                              <wps:spPr>
                                <a:xfrm>
                                  <a:off x="252603" y="150237"/>
                                  <a:ext cx="943126" cy="184382"/>
                                </a:xfrm>
                                <a:prstGeom prst="rect">
                                  <a:avLst/>
                                </a:prstGeom>
                                <a:ln>
                                  <a:noFill/>
                                </a:ln>
                              </wps:spPr>
                              <wps:txbx>
                                <w:txbxContent>
                                  <w:p w:rsidR="00132AA4" w:rsidRDefault="0073425A">
                                    <w:pPr>
                                      <w:spacing w:after="160" w:line="259" w:lineRule="auto"/>
                                      <w:ind w:left="0" w:firstLine="0"/>
                                      <w:jc w:val="left"/>
                                    </w:pPr>
                                    <w:r>
                                      <w:rPr>
                                        <w:sz w:val="24"/>
                                      </w:rPr>
                                      <w:t>Onay/Kayıt</w:t>
                                    </w:r>
                                  </w:p>
                                </w:txbxContent>
                              </wps:txbx>
                              <wps:bodyPr horzOverflow="overflow" vert="horz" lIns="0" tIns="0" rIns="0" bIns="0" rtlCol="0">
                                <a:noAutofit/>
                              </wps:bodyPr>
                            </wps:wsp>
                            <wps:wsp>
                              <wps:cNvPr id="4677" name="Rectangle 4677"/>
                              <wps:cNvSpPr/>
                              <wps:spPr>
                                <a:xfrm>
                                  <a:off x="962787" y="120117"/>
                                  <a:ext cx="50673" cy="224380"/>
                                </a:xfrm>
                                <a:prstGeom prst="rect">
                                  <a:avLst/>
                                </a:prstGeom>
                                <a:ln>
                                  <a:noFill/>
                                </a:ln>
                              </wps:spPr>
                              <wps:txbx>
                                <w:txbxContent>
                                  <w:p w:rsidR="00132AA4" w:rsidRDefault="0073425A">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679" name="Rectangle 4679"/>
                              <wps:cNvSpPr/>
                              <wps:spPr>
                                <a:xfrm>
                                  <a:off x="1000887" y="120117"/>
                                  <a:ext cx="152019" cy="224380"/>
                                </a:xfrm>
                                <a:prstGeom prst="rect">
                                  <a:avLst/>
                                </a:prstGeom>
                                <a:ln>
                                  <a:noFill/>
                                </a:ln>
                              </wps:spPr>
                              <wps:txbx>
                                <w:txbxContent>
                                  <w:p w:rsidR="00132AA4" w:rsidRDefault="0073425A">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681" name="Rectangle 4681"/>
                              <wps:cNvSpPr/>
                              <wps:spPr>
                                <a:xfrm>
                                  <a:off x="252603" y="295377"/>
                                  <a:ext cx="304038" cy="224380"/>
                                </a:xfrm>
                                <a:prstGeom prst="rect">
                                  <a:avLst/>
                                </a:prstGeom>
                                <a:ln>
                                  <a:noFill/>
                                </a:ln>
                              </wps:spPr>
                              <wps:txbx>
                                <w:txbxContent>
                                  <w:p w:rsidR="00132AA4" w:rsidRDefault="0073425A">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682" name="Rectangle 4682"/>
                              <wps:cNvSpPr/>
                              <wps:spPr>
                                <a:xfrm>
                                  <a:off x="481203" y="295377"/>
                                  <a:ext cx="247284" cy="224380"/>
                                </a:xfrm>
                                <a:prstGeom prst="rect">
                                  <a:avLst/>
                                </a:prstGeom>
                                <a:ln>
                                  <a:noFill/>
                                </a:ln>
                              </wps:spPr>
                              <wps:txbx>
                                <w:txbxContent>
                                  <w:p w:rsidR="00132AA4" w:rsidRDefault="0073425A">
                                    <w:pPr>
                                      <w:spacing w:after="160" w:line="259" w:lineRule="auto"/>
                                      <w:ind w:left="0" w:firstLine="0"/>
                                      <w:jc w:val="left"/>
                                    </w:pPr>
                                    <w:r>
                                      <w:rPr>
                                        <w:sz w:val="24"/>
                                      </w:rPr>
                                      <w:t>No</w:t>
                                    </w:r>
                                  </w:p>
                                </w:txbxContent>
                              </wps:txbx>
                              <wps:bodyPr horzOverflow="overflow" vert="horz" lIns="0" tIns="0" rIns="0" bIns="0" rtlCol="0">
                                <a:noAutofit/>
                              </wps:bodyPr>
                            </wps:wsp>
                            <wps:wsp>
                              <wps:cNvPr id="4683" name="Rectangle 4683"/>
                              <wps:cNvSpPr/>
                              <wps:spPr>
                                <a:xfrm>
                                  <a:off x="667131" y="295377"/>
                                  <a:ext cx="50673" cy="224380"/>
                                </a:xfrm>
                                <a:prstGeom prst="rect">
                                  <a:avLst/>
                                </a:prstGeom>
                                <a:ln>
                                  <a:noFill/>
                                </a:ln>
                              </wps:spPr>
                              <wps:txbx>
                                <w:txbxContent>
                                  <w:p w:rsidR="00132AA4" w:rsidRDefault="0073425A">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anchor>
                  </w:drawing>
                </mc:Choice>
                <mc:Fallback>
                  <w:pict>
                    <v:group id="Group 37796" o:spid="_x0000_s1055" style="position:absolute;left:0;text-align:left;margin-left:134.95pt;margin-top:1.25pt;width:99pt;height:44.25pt;z-index:251662336;mso-position-horizontal-relative:text;mso-position-vertical-relative:text" coordsize="12573,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">
                      <v:shape id="Shape 4675" o:spid="_x0000_s1056" style="position:absolute;width:12573;height:5619;visibility:visible;mso-wrap-style:square;v-text-anchor:top" coordsize="1257300,561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etkcYA&#10;AADdAAAADwAAAGRycy9kb3ducmV2LnhtbESPzWrDMBCE74G+g9hCb4nc1EmNY9mUQqGXHJqfQ28b&#10;a2ObWCtjKbb79lEhkOMwM98wWTGZVgzUu8aygtdFBIK4tLrhSsFh/zVPQDiPrLG1TAr+yEGRP80y&#10;TLUd+YeGna9EgLBLUUHtfZdK6cqaDLqF7YiDd7a9QR9kX0nd4xjgppXLKFpLgw2HhRo7+qypvOyu&#10;RoE9jaNMJvO7fZNRuzp6Wh7jq1Ivz9PHBoSnyT/C9/a3VhCv31fw/yY8AZ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etkcYAAADdAAAADwAAAAAAAAAAAAAAAACYAgAAZHJz&#10;L2Rvd25yZXYueG1sUEsFBgAAAAAEAAQA9QAAAIsDAAAAAA==&#10;" path="m628650,c281432,,,125857,,280924,,436118,281432,561975,628650,561975v347218,,628650,-125857,628650,-281051c1257300,125857,975868,,628650,xe" filled="f">
                        <v:stroke endcap="round"/>
                        <v:path arrowok="t" textboxrect="0,0,1257300,561975"/>
                      </v:shape>
                      <v:rect id="Rectangle 4676" o:spid="_x0000_s1057" style="position:absolute;left:2526;top:1502;width:943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2h0MYA&#10;AADdAAAADwAAAGRycy9kb3ducmV2LnhtbESPQWvCQBSE7wX/w/IEb3WjlDRGVxGt6LFVQb09ss8k&#10;mH0bsquJ/fXdQqHHYWa+YWaLzlTiQY0rLSsYDSMQxJnVJecKjofNawLCeWSNlWVS8CQHi3nvZYap&#10;ti1/0WPvcxEg7FJUUHhfp1K6rCCDbmhr4uBdbWPQB9nkUjfYBrip5DiKYmmw5LBQYE2rgrLb/m4U&#10;bJN6ed7Z7zavPi7b0+dpsj5MvFKDfrecgvDU+f/wX3unFbzF7zH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2h0MYAAADdAAAADwAAAAAAAAAAAAAAAACYAgAAZHJz&#10;L2Rvd25yZXYueG1sUEsFBgAAAAAEAAQA9QAAAIsDAAAAAA==&#10;" filled="f" stroked="f">
                        <v:textbox inset="0,0,0,0">
                          <w:txbxContent>
                            <w:p w:rsidR="00132AA4" w:rsidRDefault="0073425A">
                              <w:pPr>
                                <w:spacing w:after="160" w:line="259" w:lineRule="auto"/>
                                <w:ind w:left="0" w:firstLine="0"/>
                                <w:jc w:val="left"/>
                              </w:pPr>
                              <w:r>
                                <w:rPr>
                                  <w:sz w:val="24"/>
                                </w:rPr>
                                <w:t>Onay/Kayıt</w:t>
                              </w:r>
                            </w:p>
                          </w:txbxContent>
                        </v:textbox>
                      </v:rect>
                      <v:rect id="Rectangle 4677" o:spid="_x0000_s1058" style="position:absolute;left:9627;top:1201;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EES8YA&#10;AADdAAAADwAAAGRycy9kb3ducmV2LnhtbESPS4vCQBCE78L+h6EXvOlEER/RUcTdRY++QL01mTYJ&#10;ZnpCZtZEf/3OguCxqKqvqNmiMYW4U+Vyywp63QgEcWJ1zqmC4+GnMwbhPLLGwjIpeJCDxfyjNcNY&#10;25p3dN/7VAQIuxgVZN6XsZQuycig69qSOHhXWxn0QVap1BXWAW4K2Y+ioTSYc1jIsKRVRslt/2sU&#10;rMfl8ryxzzotvi/r0/Y0+TpMvFLtz2Y5BeGp8e/wq73RCgbD0Qj+34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7EES8YAAADdAAAADwAAAAAAAAAAAAAAAACYAgAAZHJz&#10;L2Rvd25yZXYueG1sUEsFBgAAAAAEAAQA9QAAAIsDAAAAAA==&#10;" filled="f" stroked="f">
                        <v:textbox inset="0,0,0,0">
                          <w:txbxContent>
                            <w:p w:rsidR="00132AA4" w:rsidRDefault="0073425A">
                              <w:pPr>
                                <w:spacing w:after="160" w:line="259" w:lineRule="auto"/>
                                <w:ind w:left="0" w:firstLine="0"/>
                                <w:jc w:val="left"/>
                              </w:pPr>
                              <w:r>
                                <w:rPr>
                                  <w:sz w:val="24"/>
                                </w:rPr>
                                <w:t xml:space="preserve"> </w:t>
                              </w:r>
                            </w:p>
                          </w:txbxContent>
                        </v:textbox>
                      </v:rect>
                      <v:rect id="Rectangle 4679" o:spid="_x0000_s1059" style="position:absolute;left:10008;top:1201;width:1521;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I1oscA&#10;AADdAAAADwAAAGRycy9kb3ducmV2LnhtbESPQWvCQBSE74X+h+UVvNVNpcQkuorUih6tFlJvj+xr&#10;Epp9G7Krif31XUHocZiZb5j5cjCNuFDnassKXsYRCOLC6ppLBZ/HzXMCwnlkjY1lUnAlB8vF48Mc&#10;M217/qDLwZciQNhlqKDyvs2kdEVFBt3YtsTB+7adQR9kV0rdYR/gppGTKIqlwZrDQoUtvVVU/BzO&#10;RsE2aVdfO/vbl837aZvv83R9TL1So6dhNQPhafD/4Xt7pxW8xt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iNaLHAAAA3QAAAA8AAAAAAAAAAAAAAAAAmAIAAGRy&#10;cy9kb3ducmV2LnhtbFBLBQYAAAAABAAEAPUAAACMAwAAAAA=&#10;" filled="f" stroked="f">
                        <v:textbox inset="0,0,0,0">
                          <w:txbxContent>
                            <w:p w:rsidR="00132AA4" w:rsidRDefault="0073425A">
                              <w:pPr>
                                <w:spacing w:after="160" w:line="259" w:lineRule="auto"/>
                                <w:ind w:left="0" w:firstLine="0"/>
                                <w:jc w:val="left"/>
                              </w:pPr>
                              <w:r>
                                <w:rPr>
                                  <w:sz w:val="24"/>
                                </w:rPr>
                                <w:t xml:space="preserve">   </w:t>
                              </w:r>
                            </w:p>
                          </w:txbxContent>
                        </v:textbox>
                      </v:rect>
                      <v:rect id="Rectangle 4681" o:spid="_x0000_s1060" style="position:absolute;left:2526;top:2953;width:304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FJg8UA&#10;AADdAAAADwAAAGRycy9kb3ducmV2LnhtbESPT4vCMBTE74LfITzBm6aKSK1GEf+gx10V1NujebbF&#10;5qU00Xb3028WFvY4zMxvmMWqNaV4U+0KywpGwwgEcWp1wZmCy3k/iEE4j6yxtEwKvsjBatntLDDR&#10;tuFPep98JgKEXYIKcu+rREqX5mTQDW1FHLyHrQ36IOtM6hqbADelHEfRVBosOCzkWNEmp/R5ehkF&#10;h7ha3472u8nK3f1w/bjOtueZV6rfa9dzEJ5a/x/+ax+1gsk0HsH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UmDxQAAAN0AAAAPAAAAAAAAAAAAAAAAAJgCAABkcnMv&#10;ZG93bnJldi54bWxQSwUGAAAAAAQABAD1AAAAigMAAAAA&#10;" filled="f" stroked="f">
                        <v:textbox inset="0,0,0,0">
                          <w:txbxContent>
                            <w:p w:rsidR="00132AA4" w:rsidRDefault="0073425A">
                              <w:pPr>
                                <w:spacing w:after="160" w:line="259" w:lineRule="auto"/>
                                <w:ind w:left="0" w:firstLine="0"/>
                                <w:jc w:val="left"/>
                              </w:pPr>
                              <w:r>
                                <w:rPr>
                                  <w:sz w:val="24"/>
                                </w:rPr>
                                <w:t xml:space="preserve">      </w:t>
                              </w:r>
                            </w:p>
                          </w:txbxContent>
                        </v:textbox>
                      </v:rect>
                      <v:rect id="Rectangle 4682" o:spid="_x0000_s1061" style="position:absolute;left:4812;top:2953;width:247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PX9McA&#10;AADdAAAADwAAAGRycy9kb3ducmV2LnhtbESPQWvCQBSE74L/YXlCb7pRSojRNQRbMcdWC9bbI/ua&#10;hGbfhuxq0v76bqHQ4zAz3zDbbDStuFPvGssKlosIBHFpdcOVgrfzYZ6AcB5ZY2uZFHyRg2w3nWwx&#10;1XbgV7qffCUChF2KCmrvu1RKV9Zk0C1sRxy8D9sb9EH2ldQ9DgFuWrmKolgabDgs1NjRvqby83Qz&#10;Co5Jl78X9nuo2ufr8fJyWT+d116ph9mYb0B4Gv1/+K9daAWPcbKC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T1/THAAAA3QAAAA8AAAAAAAAAAAAAAAAAmAIAAGRy&#10;cy9kb3ducmV2LnhtbFBLBQYAAAAABAAEAPUAAACMAwAAAAA=&#10;" filled="f" stroked="f">
                        <v:textbox inset="0,0,0,0">
                          <w:txbxContent>
                            <w:p w:rsidR="00132AA4" w:rsidRDefault="0073425A">
                              <w:pPr>
                                <w:spacing w:after="160" w:line="259" w:lineRule="auto"/>
                                <w:ind w:left="0" w:firstLine="0"/>
                                <w:jc w:val="left"/>
                              </w:pPr>
                              <w:r>
                                <w:rPr>
                                  <w:sz w:val="24"/>
                                </w:rPr>
                                <w:t>No</w:t>
                              </w:r>
                            </w:p>
                          </w:txbxContent>
                        </v:textbox>
                      </v:rect>
                      <v:rect id="Rectangle 4683" o:spid="_x0000_s1062" style="position:absolute;left:6671;top:295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9yb8YA&#10;AADdAAAADwAAAGRycy9kb3ducmV2LnhtbESPS4vCQBCE78L+h6EX9mYm+0BidBTZB3r0sZD11mTa&#10;JJjpCZlZE/31jiB4LKrqK2o6700tTtS6yrKC1ygGQZxbXXGh4Hf3M0xAOI+ssbZMCs7kYD57Gkwx&#10;1bbjDZ22vhABwi5FBaX3TSqly0sy6CLbEAfvYFuDPsi2kLrFLsBNLd/ieCQNVhwWSmzos6T8uP03&#10;CpZJs/hb2UtX1N/7ZbbOxl+7sVfq5blfTEB46v0jfG+vtIKPUfIOtzfhCc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9yb8YAAADdAAAADwAAAAAAAAAAAAAAAACYAgAAZHJz&#10;L2Rvd25yZXYueG1sUEsFBgAAAAAEAAQA9QAAAIsDAAAAAA==&#10;" filled="f" stroked="f">
                        <v:textbox inset="0,0,0,0">
                          <w:txbxContent>
                            <w:p w:rsidR="00132AA4" w:rsidRDefault="0073425A">
                              <w:pPr>
                                <w:spacing w:after="160" w:line="259" w:lineRule="auto"/>
                                <w:ind w:left="0" w:firstLine="0"/>
                                <w:jc w:val="left"/>
                              </w:pPr>
                              <w:r>
                                <w:rPr>
                                  <w:sz w:val="24"/>
                                </w:rPr>
                                <w:t xml:space="preserve"> </w:t>
                              </w:r>
                            </w:p>
                          </w:txbxContent>
                        </v:textbox>
                      </v:rect>
                      <w10:wrap type="square"/>
                    </v:group>
                  </w:pict>
                </mc:Fallback>
              </mc:AlternateContent>
            </w:r>
            <w:r>
              <w:t xml:space="preserve">        Adı/</w:t>
            </w:r>
            <w:proofErr w:type="gramStart"/>
            <w:r>
              <w:t>Unvanı :</w:t>
            </w:r>
            <w:proofErr w:type="gramEnd"/>
            <w:r>
              <w:t xml:space="preserve"> </w:t>
            </w:r>
          </w:p>
          <w:p w:rsidR="00132AA4" w:rsidRDefault="0073425A">
            <w:pPr>
              <w:spacing w:after="0" w:line="238" w:lineRule="auto"/>
              <w:ind w:left="70" w:right="174" w:firstLine="2362"/>
              <w:jc w:val="left"/>
            </w:pPr>
            <w:r>
              <w:t xml:space="preserve">          </w:t>
            </w:r>
            <w:proofErr w:type="gramStart"/>
            <w:r>
              <w:t>Adresi        :</w:t>
            </w:r>
            <w:proofErr w:type="gramEnd"/>
            <w:r>
              <w:t xml:space="preserve">  </w:t>
            </w:r>
          </w:p>
          <w:p w:rsidR="00132AA4" w:rsidRDefault="0073425A">
            <w:pPr>
              <w:spacing w:after="0" w:line="259" w:lineRule="auto"/>
              <w:ind w:left="70" w:firstLine="0"/>
              <w:jc w:val="left"/>
            </w:pPr>
            <w:r>
              <w:t xml:space="preserve">         </w:t>
            </w:r>
            <w:r>
              <w:t xml:space="preserve">Posta </w:t>
            </w:r>
            <w:proofErr w:type="gramStart"/>
            <w:r>
              <w:t>Kodu :</w:t>
            </w:r>
            <w:proofErr w:type="gramEnd"/>
            <w:r>
              <w:t xml:space="preserve"> </w:t>
            </w:r>
          </w:p>
          <w:p w:rsidR="00132AA4" w:rsidRDefault="0073425A">
            <w:pPr>
              <w:spacing w:after="0" w:line="259" w:lineRule="auto"/>
              <w:ind w:left="70" w:firstLine="0"/>
              <w:jc w:val="left"/>
            </w:pPr>
            <w:r>
              <w:t xml:space="preserve">         Tel/Faks/e-posta </w:t>
            </w:r>
          </w:p>
          <w:p w:rsidR="00132AA4" w:rsidRDefault="0073425A">
            <w:pPr>
              <w:spacing w:after="0" w:line="259" w:lineRule="auto"/>
              <w:ind w:left="70" w:firstLine="0"/>
              <w:jc w:val="left"/>
            </w:pPr>
            <w:r>
              <w:t xml:space="preserve"> </w:t>
            </w:r>
          </w:p>
        </w:tc>
        <w:tc>
          <w:tcPr>
            <w:tcW w:w="4877"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81" w:firstLine="0"/>
              <w:jc w:val="left"/>
            </w:pPr>
            <w:r>
              <w:rPr>
                <w:b/>
              </w:rPr>
              <w:t>I.11</w:t>
            </w:r>
            <w:r>
              <w:t xml:space="preserve"> </w:t>
            </w:r>
            <w:r>
              <w:rPr>
                <w:b/>
              </w:rPr>
              <w:t>Ürünün Gittiği</w:t>
            </w:r>
            <w:r>
              <w:t xml:space="preserve">  </w:t>
            </w:r>
          </w:p>
          <w:tbl>
            <w:tblPr>
              <w:tblStyle w:val="TableGrid"/>
              <w:tblpPr w:vertAnchor="text" w:tblpX="1629" w:tblpY="46"/>
              <w:tblOverlap w:val="never"/>
              <w:tblW w:w="355" w:type="dxa"/>
              <w:tblInd w:w="0" w:type="dxa"/>
              <w:tblCellMar>
                <w:top w:w="7" w:type="dxa"/>
                <w:left w:w="70" w:type="dxa"/>
                <w:bottom w:w="0" w:type="dxa"/>
                <w:right w:w="115" w:type="dxa"/>
              </w:tblCellMar>
              <w:tblLook w:val="04A0" w:firstRow="1" w:lastRow="0" w:firstColumn="1" w:lastColumn="0" w:noHBand="0" w:noVBand="1"/>
            </w:tblPr>
            <w:tblGrid>
              <w:gridCol w:w="355"/>
            </w:tblGrid>
            <w:tr w:rsidR="00132AA4">
              <w:trPr>
                <w:trHeight w:val="264"/>
              </w:trPr>
              <w:tc>
                <w:tcPr>
                  <w:tcW w:w="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bl>
          <w:p w:rsidR="00132AA4" w:rsidRDefault="0073425A">
            <w:pPr>
              <w:spacing w:after="0" w:line="259" w:lineRule="auto"/>
              <w:ind w:left="81" w:right="2893" w:firstLine="0"/>
              <w:jc w:val="left"/>
            </w:pPr>
            <w:r>
              <w:t xml:space="preserve">        Kuruluş </w:t>
            </w:r>
          </w:p>
          <w:p w:rsidR="00132AA4" w:rsidRDefault="0073425A">
            <w:pPr>
              <w:spacing w:after="6" w:line="259" w:lineRule="auto"/>
              <w:ind w:left="81" w:right="2893" w:firstLine="0"/>
              <w:jc w:val="left"/>
            </w:pPr>
            <w:r>
              <w:t xml:space="preserve"> </w:t>
            </w:r>
          </w:p>
          <w:p w:rsidR="00132AA4" w:rsidRDefault="0073425A">
            <w:pPr>
              <w:spacing w:after="0" w:line="259" w:lineRule="auto"/>
              <w:ind w:left="81" w:right="55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column">
                        <wp:posOffset>1489964</wp:posOffset>
                      </wp:positionH>
                      <wp:positionV relativeFrom="paragraph">
                        <wp:posOffset>15759</wp:posOffset>
                      </wp:positionV>
                      <wp:extent cx="1257300" cy="561975"/>
                      <wp:effectExtent l="0" t="0" r="0" b="0"/>
                      <wp:wrapSquare wrapText="bothSides"/>
                      <wp:docPr id="38076" name="Group 38076"/>
                      <wp:cNvGraphicFramePr/>
                      <a:graphic xmlns:a="http://schemas.openxmlformats.org/drawingml/2006/main">
                        <a:graphicData uri="http://schemas.microsoft.com/office/word/2010/wordprocessingGroup">
                          <wpg:wgp>
                            <wpg:cNvGrpSpPr/>
                            <wpg:grpSpPr>
                              <a:xfrm>
                                <a:off x="0" y="0"/>
                                <a:ext cx="1257300" cy="561975"/>
                                <a:chOff x="0" y="0"/>
                                <a:chExt cx="1257300" cy="561975"/>
                              </a:xfrm>
                            </wpg:grpSpPr>
                            <wps:wsp>
                              <wps:cNvPr id="4395" name="Rectangle 4395"/>
                              <wps:cNvSpPr/>
                              <wps:spPr>
                                <a:xfrm>
                                  <a:off x="550418" y="126408"/>
                                  <a:ext cx="46619" cy="206430"/>
                                </a:xfrm>
                                <a:prstGeom prst="rect">
                                  <a:avLst/>
                                </a:prstGeom>
                                <a:ln>
                                  <a:noFill/>
                                </a:ln>
                              </wps:spPr>
                              <wps:txbx>
                                <w:txbxContent>
                                  <w:p w:rsidR="00132AA4" w:rsidRDefault="0073425A">
                                    <w:pPr>
                                      <w:spacing w:after="160" w:line="259" w:lineRule="auto"/>
                                      <w:ind w:left="0" w:firstLine="0"/>
                                      <w:jc w:val="left"/>
                                    </w:pPr>
                                    <w:r>
                                      <w:t xml:space="preserve"> </w:t>
                                    </w:r>
                                  </w:p>
                                </w:txbxContent>
                              </wps:txbx>
                              <wps:bodyPr horzOverflow="overflow" vert="horz" lIns="0" tIns="0" rIns="0" bIns="0" rtlCol="0">
                                <a:noAutofit/>
                              </wps:bodyPr>
                            </wps:wsp>
                            <wps:wsp>
                              <wps:cNvPr id="4668" name="Shape 4668"/>
                              <wps:cNvSpPr/>
                              <wps:spPr>
                                <a:xfrm>
                                  <a:off x="0" y="0"/>
                                  <a:ext cx="1257300" cy="561975"/>
                                </a:xfrm>
                                <a:custGeom>
                                  <a:avLst/>
                                  <a:gdLst/>
                                  <a:ahLst/>
                                  <a:cxnLst/>
                                  <a:rect l="0" t="0" r="0" b="0"/>
                                  <a:pathLst>
                                    <a:path w="1257300" h="561975">
                                      <a:moveTo>
                                        <a:pt x="628650" y="0"/>
                                      </a:moveTo>
                                      <a:cubicBezTo>
                                        <a:pt x="281432" y="0"/>
                                        <a:pt x="0" y="125857"/>
                                        <a:pt x="0" y="280924"/>
                                      </a:cubicBezTo>
                                      <a:cubicBezTo>
                                        <a:pt x="0" y="436118"/>
                                        <a:pt x="281432" y="561975"/>
                                        <a:pt x="628650" y="561975"/>
                                      </a:cubicBezTo>
                                      <a:cubicBezTo>
                                        <a:pt x="975868" y="561975"/>
                                        <a:pt x="1257300" y="436118"/>
                                        <a:pt x="1257300" y="280924"/>
                                      </a:cubicBezTo>
                                      <a:cubicBezTo>
                                        <a:pt x="1257300" y="125857"/>
                                        <a:pt x="975868" y="0"/>
                                        <a:pt x="62865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669" name="Rectangle 4669"/>
                              <wps:cNvSpPr/>
                              <wps:spPr>
                                <a:xfrm>
                                  <a:off x="253238" y="150237"/>
                                  <a:ext cx="1004339" cy="184382"/>
                                </a:xfrm>
                                <a:prstGeom prst="rect">
                                  <a:avLst/>
                                </a:prstGeom>
                                <a:ln>
                                  <a:noFill/>
                                </a:ln>
                              </wps:spPr>
                              <wps:txbx>
                                <w:txbxContent>
                                  <w:p w:rsidR="00132AA4" w:rsidRDefault="0073425A">
                                    <w:pPr>
                                      <w:spacing w:after="160" w:line="259" w:lineRule="auto"/>
                                      <w:ind w:left="0" w:firstLine="0"/>
                                      <w:jc w:val="left"/>
                                    </w:pPr>
                                    <w:r>
                                      <w:rPr>
                                        <w:sz w:val="24"/>
                                      </w:rPr>
                                      <w:t xml:space="preserve">Kayıt/Kayıt </w:t>
                                    </w:r>
                                  </w:p>
                                </w:txbxContent>
                              </wps:txbx>
                              <wps:bodyPr horzOverflow="overflow" vert="horz" lIns="0" tIns="0" rIns="0" bIns="0" rtlCol="0">
                                <a:noAutofit/>
                              </wps:bodyPr>
                            </wps:wsp>
                            <wps:wsp>
                              <wps:cNvPr id="4670" name="Rectangle 4670"/>
                              <wps:cNvSpPr/>
                              <wps:spPr>
                                <a:xfrm>
                                  <a:off x="1010666" y="120117"/>
                                  <a:ext cx="50673" cy="224380"/>
                                </a:xfrm>
                                <a:prstGeom prst="rect">
                                  <a:avLst/>
                                </a:prstGeom>
                                <a:ln>
                                  <a:noFill/>
                                </a:ln>
                              </wps:spPr>
                              <wps:txbx>
                                <w:txbxContent>
                                  <w:p w:rsidR="00132AA4" w:rsidRDefault="0073425A">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671" name="Rectangle 4671"/>
                              <wps:cNvSpPr/>
                              <wps:spPr>
                                <a:xfrm>
                                  <a:off x="253238" y="295377"/>
                                  <a:ext cx="405384" cy="224380"/>
                                </a:xfrm>
                                <a:prstGeom prst="rect">
                                  <a:avLst/>
                                </a:prstGeom>
                                <a:ln>
                                  <a:noFill/>
                                </a:ln>
                              </wps:spPr>
                              <wps:txbx>
                                <w:txbxContent>
                                  <w:p w:rsidR="00132AA4" w:rsidRDefault="0073425A">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672" name="Rectangle 4672"/>
                              <wps:cNvSpPr/>
                              <wps:spPr>
                                <a:xfrm>
                                  <a:off x="558038" y="295377"/>
                                  <a:ext cx="247285" cy="224380"/>
                                </a:xfrm>
                                <a:prstGeom prst="rect">
                                  <a:avLst/>
                                </a:prstGeom>
                                <a:ln>
                                  <a:noFill/>
                                </a:ln>
                              </wps:spPr>
                              <wps:txbx>
                                <w:txbxContent>
                                  <w:p w:rsidR="00132AA4" w:rsidRDefault="0073425A">
                                    <w:pPr>
                                      <w:spacing w:after="160" w:line="259" w:lineRule="auto"/>
                                      <w:ind w:left="0" w:firstLine="0"/>
                                      <w:jc w:val="left"/>
                                    </w:pPr>
                                    <w:r>
                                      <w:rPr>
                                        <w:sz w:val="24"/>
                                      </w:rPr>
                                      <w:t>No</w:t>
                                    </w:r>
                                  </w:p>
                                </w:txbxContent>
                              </wps:txbx>
                              <wps:bodyPr horzOverflow="overflow" vert="horz" lIns="0" tIns="0" rIns="0" bIns="0" rtlCol="0">
                                <a:noAutofit/>
                              </wps:bodyPr>
                            </wps:wsp>
                            <wps:wsp>
                              <wps:cNvPr id="4673" name="Rectangle 4673"/>
                              <wps:cNvSpPr/>
                              <wps:spPr>
                                <a:xfrm>
                                  <a:off x="743966" y="295377"/>
                                  <a:ext cx="50673" cy="224380"/>
                                </a:xfrm>
                                <a:prstGeom prst="rect">
                                  <a:avLst/>
                                </a:prstGeom>
                                <a:ln>
                                  <a:noFill/>
                                </a:ln>
                              </wps:spPr>
                              <wps:txbx>
                                <w:txbxContent>
                                  <w:p w:rsidR="00132AA4" w:rsidRDefault="0073425A">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anchor>
                  </w:drawing>
                </mc:Choice>
                <mc:Fallback>
                  <w:pict>
                    <v:group id="Group 38076" o:spid="_x0000_s1063" style="position:absolute;left:0;text-align:left;margin-left:117.3pt;margin-top:1.25pt;width:99pt;height:44.25pt;z-index:251663360;mso-position-horizontal-relative:text;mso-position-vertical-relative:text" coordsize="12573,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">
                      <v:rect id="Rectangle 4395" o:spid="_x0000_s1064" style="position:absolute;left:5504;top:1264;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162ccA&#10;AADdAAAADwAAAGRycy9kb3ducmV2LnhtbESPT2vCQBTE7wW/w/IEb3WjtmKiq4i26LH+AfX2yD6T&#10;YPZtyG5N2k/vCoUeh5n5DTNbtKYUd6pdYVnBoB+BIE6tLjhTcDx8vk5AOI+ssbRMCn7IwWLeeZlh&#10;om3DO7rvfSYChF2CCnLvq0RKl+Zk0PVtRRy8q60N+iDrTOoamwA3pRxG0VgaLDgs5FjRKqf0tv82&#10;CjaTanne2t8mKz8um9PXKV4fYq9Ur9supyA8tf4//NfeagVvo/gd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NetnHAAAA3QAAAA8AAAAAAAAAAAAAAAAAmAIAAGRy&#10;cy9kb3ducmV2LnhtbFBLBQYAAAAABAAEAPUAAACMAwAAAAA=&#10;" filled="f" stroked="f">
                        <v:textbox inset="0,0,0,0">
                          <w:txbxContent>
                            <w:p w:rsidR="00132AA4" w:rsidRDefault="0073425A">
                              <w:pPr>
                                <w:spacing w:after="160" w:line="259" w:lineRule="auto"/>
                                <w:ind w:left="0" w:firstLine="0"/>
                                <w:jc w:val="left"/>
                              </w:pPr>
                              <w:r>
                                <w:t xml:space="preserve"> </w:t>
                              </w:r>
                            </w:p>
                          </w:txbxContent>
                        </v:textbox>
                      </v:rect>
                      <v:shape id="Shape 4668" o:spid="_x0000_s1065" style="position:absolute;width:12573;height:5619;visibility:visible;mso-wrap-style:square;v-text-anchor:top" coordsize="1257300,561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U0r4A&#10;AADdAAAADwAAAGRycy9kb3ducmV2LnhtbERPuwrCMBTdBf8hXMFNU19FqlFEEFwcfA1u1+baFpub&#10;0kRb/94MguPhvJfr1pTiTbUrLCsYDSMQxKnVBWcKLufdYA7CeWSNpWVS8CEH61W3s8RE24aP9D75&#10;TIQQdgkqyL2vEildmpNBN7QVceAetjboA6wzqWtsQrgp5TiKYmmw4NCQY0XbnNLn6WUU2HvTyHlr&#10;boeJjMrZ1dP4On0p1e+1mwUIT63/i3/uvVYwjeMwN7wJT0Cu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PlNK+AAAA3QAAAA8AAAAAAAAAAAAAAAAAmAIAAGRycy9kb3ducmV2&#10;LnhtbFBLBQYAAAAABAAEAPUAAACDAwAAAAA=&#10;" path="m628650,c281432,,,125857,,280924,,436118,281432,561975,628650,561975v347218,,628650,-125857,628650,-281051c1257300,125857,975868,,628650,xe" filled="f">
                        <v:stroke endcap="round"/>
                        <v:path arrowok="t" textboxrect="0,0,1257300,561975"/>
                      </v:shape>
                      <v:rect id="Rectangle 4669" o:spid="_x0000_s1066" style="position:absolute;left:2532;top:1502;width:1004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ujf8YA&#10;AADdAAAADwAAAGRycy9kb3ducmV2LnhtbESPT2vCQBTE74LfYXlCb7pRSjCpq4h/0KNVwfb2yL4m&#10;wezbkF1N2k/vFgSPw8z8hpktOlOJOzWutKxgPIpAEGdWl5wrOJ+2wykI55E1VpZJwS85WMz7vRmm&#10;2rb8Sfejz0WAsEtRQeF9nUrpsoIMupGtiYP3YxuDPsgml7rBNsBNJSdRFEuDJYeFAmtaFZRdjzej&#10;YDetl197+9fm1eZ7dzlckvUp8Uq9DbrlBwhPnX+Fn+29VvAexw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Lujf8YAAADdAAAADwAAAAAAAAAAAAAAAACYAgAAZHJz&#10;L2Rvd25yZXYueG1sUEsFBgAAAAAEAAQA9QAAAIsDAAAAAA==&#10;" filled="f" stroked="f">
                        <v:textbox inset="0,0,0,0">
                          <w:txbxContent>
                            <w:p w:rsidR="00132AA4" w:rsidRDefault="0073425A">
                              <w:pPr>
                                <w:spacing w:after="160" w:line="259" w:lineRule="auto"/>
                                <w:ind w:left="0" w:firstLine="0"/>
                                <w:jc w:val="left"/>
                              </w:pPr>
                              <w:r>
                                <w:rPr>
                                  <w:sz w:val="24"/>
                                </w:rPr>
                                <w:t xml:space="preserve">Kayıt/Kayıt </w:t>
                              </w:r>
                            </w:p>
                          </w:txbxContent>
                        </v:textbox>
                      </v:rect>
                      <v:rect id="Rectangle 4670" o:spid="_x0000_s1067" style="position:absolute;left:10106;top:1201;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icP8IA&#10;AADdAAAADwAAAGRycy9kb3ducmV2LnhtbERPy4rCMBTdC/5DuII7TR3ERzWKzANdOnVA3V2aa1ts&#10;bkqTsdWvNwvB5eG8l+vWlOJGtSssKxgNIxDEqdUFZwr+Dj+DGQjnkTWWlknBnRysV93OEmNtG/6l&#10;W+IzEULYxagg976KpXRpTgbd0FbEgbvY2qAPsM6krrEJ4aaUH1E0kQYLDg05VvSZU3pN/o2C7aza&#10;nHb20WTl93l73B/nX4e5V6rfazcLEJ5a/xa/3DutYDyZhv3hTXg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WJw/wgAAAN0AAAAPAAAAAAAAAAAAAAAAAJgCAABkcnMvZG93&#10;bnJldi54bWxQSwUGAAAAAAQABAD1AAAAhwMAAAAA&#10;" filled="f" stroked="f">
                        <v:textbox inset="0,0,0,0">
                          <w:txbxContent>
                            <w:p w:rsidR="00132AA4" w:rsidRDefault="0073425A">
                              <w:pPr>
                                <w:spacing w:after="160" w:line="259" w:lineRule="auto"/>
                                <w:ind w:left="0" w:firstLine="0"/>
                                <w:jc w:val="left"/>
                              </w:pPr>
                              <w:r>
                                <w:rPr>
                                  <w:sz w:val="24"/>
                                </w:rPr>
                                <w:t xml:space="preserve"> </w:t>
                              </w:r>
                            </w:p>
                          </w:txbxContent>
                        </v:textbox>
                      </v:rect>
                      <v:rect id="Rectangle 4671" o:spid="_x0000_s1068" style="position:absolute;left:2532;top:2953;width:405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Q5pMYA&#10;AADdAAAADwAAAGRycy9kb3ducmV2LnhtbESPS4vCQBCE78L+h6EXvOlEER/RUWRV9Ohjwd1bk2mT&#10;sJmekBlN9Nc7grDHoqq+omaLxhTiRpXLLSvodSMQxInVOacKvk+bzhiE88gaC8uk4E4OFvOP1gxj&#10;bWs+0O3oUxEg7GJUkHlfxlK6JCODrmtL4uBdbGXQB1mlUldYB7gpZD+KhtJgzmEhw5K+Mkr+jlej&#10;YDsulz87+6jTYv27Pe/Pk9Vp4pVqfzbLKQhPjf8Pv9s7rWAwHPX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Q5pMYAAADdAAAADwAAAAAAAAAAAAAAAACYAgAAZHJz&#10;L2Rvd25yZXYueG1sUEsFBgAAAAAEAAQA9QAAAIsDAAAAAA==&#10;" filled="f" stroked="f">
                        <v:textbox inset="0,0,0,0">
                          <w:txbxContent>
                            <w:p w:rsidR="00132AA4" w:rsidRDefault="0073425A">
                              <w:pPr>
                                <w:spacing w:after="160" w:line="259" w:lineRule="auto"/>
                                <w:ind w:left="0" w:firstLine="0"/>
                                <w:jc w:val="left"/>
                              </w:pPr>
                              <w:r>
                                <w:rPr>
                                  <w:sz w:val="24"/>
                                </w:rPr>
                                <w:t xml:space="preserve">        </w:t>
                              </w:r>
                            </w:p>
                          </w:txbxContent>
                        </v:textbox>
                      </v:rect>
                      <v:rect id="Rectangle 4672" o:spid="_x0000_s1069" style="position:absolute;left:5580;top:2953;width:247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an08YA&#10;AADdAAAADwAAAGRycy9kb3ducmV2LnhtbESPS4vCQBCE74L/YWjBm05WFh/RUURX9Ohjwd1bk2mT&#10;sJmekBlN9Nc7grDHoqq+omaLxhTiRpXLLSv46EcgiBOrc04VfJ82vTEI55E1FpZJwZ0cLObt1gxj&#10;bWs+0O3oUxEg7GJUkHlfxlK6JCODrm9L4uBdbGXQB1mlUldYB7gp5CCKhtJgzmEhw5JWGSV/x6tR&#10;sB2Xy5+dfdRp8fW7Pe/Pk/Vp4pXqdprlFISnxv+H3+2dVvA5HA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an08YAAADdAAAADwAAAAAAAAAAAAAAAACYAgAAZHJz&#10;L2Rvd25yZXYueG1sUEsFBgAAAAAEAAQA9QAAAIsDAAAAAA==&#10;" filled="f" stroked="f">
                        <v:textbox inset="0,0,0,0">
                          <w:txbxContent>
                            <w:p w:rsidR="00132AA4" w:rsidRDefault="0073425A">
                              <w:pPr>
                                <w:spacing w:after="160" w:line="259" w:lineRule="auto"/>
                                <w:ind w:left="0" w:firstLine="0"/>
                                <w:jc w:val="left"/>
                              </w:pPr>
                              <w:r>
                                <w:rPr>
                                  <w:sz w:val="24"/>
                                </w:rPr>
                                <w:t>No</w:t>
                              </w:r>
                            </w:p>
                          </w:txbxContent>
                        </v:textbox>
                      </v:rect>
                      <v:rect id="Rectangle 4673" o:spid="_x0000_s1070" style="position:absolute;left:7439;top:295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oCSMcA&#10;AADdAAAADwAAAGRycy9kb3ducmV2LnhtbESPT2vCQBTE7wW/w/KE3pqNtaSauopURY/+Kai3R/Y1&#10;CWbfhuzWpP30bkHwOMzMb5jJrDOVuFLjSssKBlEMgjizuuRcwddh9TIC4TyyxsoyKfglB7Np72mC&#10;qbYt7+i697kIEHYpKii8r1MpXVaQQRfZmjh437Yx6INscqkbbAPcVPI1jhNpsOSwUGBNnwVll/2P&#10;UbAe1fPTxv61ebU8r4/b43hxGHulnvvd/AOEp84/wvf2Rit4S96H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KAkjHAAAA3QAAAA8AAAAAAAAAAAAAAAAAmAIAAGRy&#10;cy9kb3ducmV2LnhtbFBLBQYAAAAABAAEAPUAAACMAwAAAAA=&#10;" filled="f" stroked="f">
                        <v:textbox inset="0,0,0,0">
                          <w:txbxContent>
                            <w:p w:rsidR="00132AA4" w:rsidRDefault="0073425A">
                              <w:pPr>
                                <w:spacing w:after="160" w:line="259" w:lineRule="auto"/>
                                <w:ind w:left="0" w:firstLine="0"/>
                                <w:jc w:val="left"/>
                              </w:pPr>
                              <w:r>
                                <w:rPr>
                                  <w:sz w:val="24"/>
                                </w:rPr>
                                <w:t xml:space="preserve"> </w:t>
                              </w:r>
                            </w:p>
                          </w:txbxContent>
                        </v:textbox>
                      </v:rect>
                      <w10:wrap type="square"/>
                    </v:group>
                  </w:pict>
                </mc:Fallback>
              </mc:AlternateContent>
            </w:r>
            <w:r>
              <w:t xml:space="preserve">        Adı/</w:t>
            </w:r>
            <w:proofErr w:type="gramStart"/>
            <w:r>
              <w:t>Unvanı :</w:t>
            </w:r>
            <w:proofErr w:type="gramEnd"/>
            <w:r>
              <w:t xml:space="preserve"> </w:t>
            </w:r>
          </w:p>
          <w:p w:rsidR="00132AA4" w:rsidRDefault="0073425A">
            <w:pPr>
              <w:spacing w:after="0" w:line="259" w:lineRule="auto"/>
              <w:ind w:left="81" w:right="550" w:firstLine="0"/>
              <w:jc w:val="left"/>
            </w:pPr>
            <w:r>
              <w:t xml:space="preserve"> </w:t>
            </w:r>
          </w:p>
          <w:p w:rsidR="00132AA4" w:rsidRDefault="0073425A">
            <w:pPr>
              <w:spacing w:after="0" w:line="239" w:lineRule="auto"/>
              <w:ind w:left="81" w:right="550" w:firstLine="0"/>
              <w:jc w:val="left"/>
            </w:pPr>
            <w:r>
              <w:t xml:space="preserve">        </w:t>
            </w:r>
            <w:proofErr w:type="gramStart"/>
            <w:r>
              <w:t>Adresi         :</w:t>
            </w:r>
            <w:proofErr w:type="gramEnd"/>
            <w:r>
              <w:t xml:space="preserve">  </w:t>
            </w:r>
          </w:p>
          <w:p w:rsidR="00132AA4" w:rsidRDefault="0073425A">
            <w:pPr>
              <w:spacing w:after="0" w:line="259" w:lineRule="auto"/>
              <w:ind w:left="81" w:firstLine="0"/>
              <w:jc w:val="left"/>
            </w:pPr>
            <w:r>
              <w:t xml:space="preserve">        Posta </w:t>
            </w:r>
            <w:proofErr w:type="gramStart"/>
            <w:r>
              <w:t>Kodu  :</w:t>
            </w:r>
            <w:proofErr w:type="gramEnd"/>
            <w:r>
              <w:t xml:space="preserve"> </w:t>
            </w:r>
          </w:p>
          <w:p w:rsidR="00132AA4" w:rsidRDefault="0073425A">
            <w:pPr>
              <w:spacing w:after="0" w:line="259" w:lineRule="auto"/>
              <w:ind w:left="81" w:firstLine="0"/>
              <w:jc w:val="left"/>
            </w:pPr>
            <w:r>
              <w:t xml:space="preserve">        Tel/Faks/e-posta </w:t>
            </w:r>
          </w:p>
        </w:tc>
      </w:tr>
      <w:tr w:rsidR="00132AA4">
        <w:trPr>
          <w:trHeight w:val="490"/>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4853"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70" w:firstLine="0"/>
              <w:jc w:val="left"/>
            </w:pPr>
            <w:r>
              <w:rPr>
                <w:b/>
              </w:rPr>
              <w:t xml:space="preserve">I.12 Yükleme Yeri </w:t>
            </w:r>
          </w:p>
          <w:p w:rsidR="00132AA4" w:rsidRDefault="0073425A">
            <w:pPr>
              <w:spacing w:after="0" w:line="259" w:lineRule="auto"/>
              <w:ind w:left="70" w:firstLine="0"/>
              <w:jc w:val="left"/>
            </w:pPr>
            <w:r>
              <w:t xml:space="preserve"> </w:t>
            </w:r>
          </w:p>
        </w:tc>
        <w:tc>
          <w:tcPr>
            <w:tcW w:w="4877" w:type="dxa"/>
            <w:gridSpan w:val="2"/>
            <w:tcBorders>
              <w:top w:val="single" w:sz="4" w:space="0" w:color="000000"/>
              <w:left w:val="single" w:sz="4" w:space="0" w:color="000000"/>
              <w:bottom w:val="single" w:sz="4" w:space="0" w:color="000000"/>
              <w:right w:val="single" w:sz="4" w:space="0" w:color="000000"/>
            </w:tcBorders>
          </w:tcPr>
          <w:p w:rsidR="00132AA4" w:rsidRDefault="0073425A">
            <w:pPr>
              <w:tabs>
                <w:tab w:val="center" w:pos="2872"/>
              </w:tabs>
              <w:spacing w:after="0" w:line="259" w:lineRule="auto"/>
              <w:ind w:left="0" w:firstLine="0"/>
              <w:jc w:val="left"/>
            </w:pPr>
            <w:r>
              <w:rPr>
                <w:b/>
              </w:rPr>
              <w:t xml:space="preserve">I.13Gönderme tarihi </w:t>
            </w:r>
            <w:r>
              <w:rPr>
                <w:b/>
              </w:rPr>
              <w:tab/>
              <w:t xml:space="preserve"> </w:t>
            </w:r>
          </w:p>
        </w:tc>
      </w:tr>
      <w:tr w:rsidR="00132AA4">
        <w:trPr>
          <w:trHeight w:val="2198"/>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4853" w:type="dxa"/>
            <w:tcBorders>
              <w:top w:val="single" w:sz="4" w:space="0" w:color="000000"/>
              <w:left w:val="single" w:sz="4" w:space="0" w:color="000000"/>
              <w:bottom w:val="single" w:sz="4" w:space="0" w:color="000000"/>
              <w:right w:val="single" w:sz="4" w:space="0" w:color="000000"/>
            </w:tcBorders>
          </w:tcPr>
          <w:tbl>
            <w:tblPr>
              <w:tblStyle w:val="TableGrid"/>
              <w:tblpPr w:vertAnchor="text" w:tblpX="2876" w:tblpY="248"/>
              <w:tblOverlap w:val="never"/>
              <w:tblW w:w="406" w:type="dxa"/>
              <w:tblInd w:w="0" w:type="dxa"/>
              <w:tblCellMar>
                <w:top w:w="7" w:type="dxa"/>
                <w:left w:w="72" w:type="dxa"/>
                <w:bottom w:w="0" w:type="dxa"/>
                <w:right w:w="115" w:type="dxa"/>
              </w:tblCellMar>
              <w:tblLook w:val="04A0" w:firstRow="1" w:lastRow="0" w:firstColumn="1" w:lastColumn="0" w:noHBand="0" w:noVBand="1"/>
            </w:tblPr>
            <w:tblGrid>
              <w:gridCol w:w="406"/>
            </w:tblGrid>
            <w:tr w:rsidR="00132AA4">
              <w:trPr>
                <w:trHeight w:val="264"/>
              </w:trPr>
              <w:tc>
                <w:tcPr>
                  <w:tcW w:w="40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290"/>
              </w:trPr>
              <w:tc>
                <w:tcPr>
                  <w:tcW w:w="40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293"/>
              </w:trPr>
              <w:tc>
                <w:tcPr>
                  <w:tcW w:w="40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290"/>
              </w:trPr>
              <w:tc>
                <w:tcPr>
                  <w:tcW w:w="40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293"/>
              </w:trPr>
              <w:tc>
                <w:tcPr>
                  <w:tcW w:w="40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bl>
          <w:p w:rsidR="00132AA4" w:rsidRDefault="0073425A">
            <w:pPr>
              <w:spacing w:after="41" w:line="236" w:lineRule="auto"/>
              <w:ind w:left="70" w:right="1571" w:firstLine="0"/>
              <w:jc w:val="left"/>
            </w:pPr>
            <w:r>
              <w:t xml:space="preserve"> </w:t>
            </w:r>
            <w:r>
              <w:rPr>
                <w:b/>
              </w:rPr>
              <w:t xml:space="preserve">I.14 </w:t>
            </w:r>
            <w:proofErr w:type="gramStart"/>
            <w:r>
              <w:rPr>
                <w:b/>
              </w:rPr>
              <w:t>Nakliye  aracı</w:t>
            </w:r>
            <w:proofErr w:type="gramEnd"/>
            <w:r>
              <w:rPr>
                <w:b/>
              </w:rPr>
              <w:t>/araçları</w:t>
            </w:r>
            <w:r>
              <w:t xml:space="preserve">:            Karayolu        </w:t>
            </w:r>
          </w:p>
          <w:p w:rsidR="00132AA4" w:rsidRDefault="0073425A">
            <w:pPr>
              <w:spacing w:after="14" w:line="259" w:lineRule="auto"/>
              <w:ind w:left="70" w:right="1571" w:firstLine="0"/>
              <w:jc w:val="left"/>
            </w:pPr>
            <w:r>
              <w:t xml:space="preserve">         Gemi </w:t>
            </w:r>
          </w:p>
          <w:p w:rsidR="00132AA4" w:rsidRDefault="0073425A">
            <w:pPr>
              <w:spacing w:after="34" w:line="259" w:lineRule="auto"/>
              <w:ind w:left="70" w:right="1571" w:firstLine="0"/>
              <w:jc w:val="left"/>
            </w:pPr>
            <w:r>
              <w:t xml:space="preserve">         Demiryolu </w:t>
            </w:r>
          </w:p>
          <w:p w:rsidR="00132AA4" w:rsidRDefault="0073425A">
            <w:pPr>
              <w:spacing w:after="36" w:line="259" w:lineRule="auto"/>
              <w:ind w:left="70" w:right="1571" w:firstLine="0"/>
              <w:jc w:val="left"/>
            </w:pPr>
            <w:r>
              <w:t xml:space="preserve">         Uçak </w:t>
            </w:r>
          </w:p>
          <w:p w:rsidR="00132AA4" w:rsidRDefault="0073425A">
            <w:pPr>
              <w:spacing w:after="42" w:line="259" w:lineRule="auto"/>
              <w:ind w:left="70" w:right="1571" w:firstLine="0"/>
              <w:jc w:val="left"/>
            </w:pPr>
            <w:r>
              <w:t xml:space="preserve">         Diğer  </w:t>
            </w:r>
          </w:p>
          <w:p w:rsidR="00132AA4" w:rsidRDefault="0073425A">
            <w:pPr>
              <w:spacing w:after="0" w:line="259" w:lineRule="auto"/>
              <w:ind w:left="70" w:firstLine="0"/>
              <w:jc w:val="left"/>
            </w:pPr>
            <w:r>
              <w:t xml:space="preserve">        Aracın Tanımı:  </w:t>
            </w:r>
          </w:p>
          <w:p w:rsidR="00132AA4" w:rsidRDefault="0073425A">
            <w:pPr>
              <w:spacing w:after="0" w:line="259" w:lineRule="auto"/>
              <w:ind w:left="70" w:firstLine="0"/>
              <w:jc w:val="left"/>
            </w:pPr>
            <w:r>
              <w:t xml:space="preserve">        </w:t>
            </w:r>
          </w:p>
        </w:tc>
        <w:tc>
          <w:tcPr>
            <w:tcW w:w="4877"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81" w:firstLine="0"/>
              <w:jc w:val="left"/>
            </w:pPr>
            <w:r>
              <w:rPr>
                <w:b/>
              </w:rPr>
              <w:t>I.15</w:t>
            </w:r>
            <w:r>
              <w:t xml:space="preserve"> </w:t>
            </w:r>
            <w:r>
              <w:rPr>
                <w:b/>
              </w:rPr>
              <w:t xml:space="preserve">Taşıyıcının </w:t>
            </w:r>
          </w:p>
          <w:p w:rsidR="00132AA4" w:rsidRDefault="0073425A">
            <w:pPr>
              <w:spacing w:after="0" w:line="259" w:lineRule="auto"/>
              <w:ind w:left="81" w:firstLine="0"/>
              <w:jc w:val="left"/>
            </w:pPr>
            <w:r>
              <w:rPr>
                <w:b/>
              </w:rPr>
              <w:t xml:space="preserve">        </w:t>
            </w:r>
            <w:r>
              <w:t>Adı/</w:t>
            </w:r>
            <w:proofErr w:type="gramStart"/>
            <w:r>
              <w:t>Unvanı :</w:t>
            </w:r>
            <w:proofErr w:type="gramEnd"/>
            <w:r>
              <w:t xml:space="preserve"> </w:t>
            </w:r>
          </w:p>
          <w:p w:rsidR="00132AA4" w:rsidRDefault="0073425A">
            <w:pPr>
              <w:spacing w:after="37" w:line="259" w:lineRule="auto"/>
              <w:ind w:left="81" w:firstLine="0"/>
              <w:jc w:val="left"/>
            </w:pPr>
            <w:r>
              <w:t xml:space="preserve">         </w:t>
            </w:r>
          </w:p>
          <w:p w:rsidR="00132AA4" w:rsidRDefault="0073425A">
            <w:pPr>
              <w:tabs>
                <w:tab w:val="center" w:pos="3484"/>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4384" behindDoc="1" locked="0" layoutInCell="1" allowOverlap="1">
                      <wp:simplePos x="0" y="0"/>
                      <wp:positionH relativeFrom="column">
                        <wp:posOffset>1604264</wp:posOffset>
                      </wp:positionH>
                      <wp:positionV relativeFrom="paragraph">
                        <wp:posOffset>-105629</wp:posOffset>
                      </wp:positionV>
                      <wp:extent cx="1250950" cy="542925"/>
                      <wp:effectExtent l="0" t="0" r="0" b="0"/>
                      <wp:wrapNone/>
                      <wp:docPr id="38700" name="Group 38700"/>
                      <wp:cNvGraphicFramePr/>
                      <a:graphic xmlns:a="http://schemas.openxmlformats.org/drawingml/2006/main">
                        <a:graphicData uri="http://schemas.microsoft.com/office/word/2010/wordprocessingGroup">
                          <wpg:wgp>
                            <wpg:cNvGrpSpPr/>
                            <wpg:grpSpPr>
                              <a:xfrm>
                                <a:off x="0" y="0"/>
                                <a:ext cx="1250950" cy="542925"/>
                                <a:chOff x="0" y="0"/>
                                <a:chExt cx="1250950" cy="542925"/>
                              </a:xfrm>
                            </wpg:grpSpPr>
                            <wps:wsp>
                              <wps:cNvPr id="4685" name="Shape 4685"/>
                              <wps:cNvSpPr/>
                              <wps:spPr>
                                <a:xfrm>
                                  <a:off x="0" y="0"/>
                                  <a:ext cx="1250950" cy="542925"/>
                                </a:xfrm>
                                <a:custGeom>
                                  <a:avLst/>
                                  <a:gdLst/>
                                  <a:ahLst/>
                                  <a:cxnLst/>
                                  <a:rect l="0" t="0" r="0" b="0"/>
                                  <a:pathLst>
                                    <a:path w="1250950" h="542925">
                                      <a:moveTo>
                                        <a:pt x="625475" y="0"/>
                                      </a:moveTo>
                                      <a:cubicBezTo>
                                        <a:pt x="280035" y="0"/>
                                        <a:pt x="0" y="121539"/>
                                        <a:pt x="0" y="271399"/>
                                      </a:cubicBezTo>
                                      <a:cubicBezTo>
                                        <a:pt x="0" y="421386"/>
                                        <a:pt x="280035" y="542925"/>
                                        <a:pt x="625475" y="542925"/>
                                      </a:cubicBezTo>
                                      <a:cubicBezTo>
                                        <a:pt x="970915" y="542925"/>
                                        <a:pt x="1250950" y="421386"/>
                                        <a:pt x="1250950" y="271399"/>
                                      </a:cubicBezTo>
                                      <a:cubicBezTo>
                                        <a:pt x="1250950" y="121539"/>
                                        <a:pt x="970915" y="0"/>
                                        <a:pt x="62547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CEF2E9C" id="Group 38700" o:spid="_x0000_s1026" style="position:absolute;margin-left:126.3pt;margin-top:-8.3pt;width:98.5pt;height:42.75pt;z-index:-251652096" coordsize="12509,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">
                      <v:shape id="Shape 4685" o:spid="_x0000_s1027" style="position:absolute;width:12509;height:5429;visibility:visible;mso-wrap-style:square;v-text-anchor:top" coordsize="1250950,542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QN18UA&#10;AADdAAAADwAAAGRycy9kb3ducmV2LnhtbESPQWsCMRSE74X+h/AK3mrWshVdjVJbBI+ttYi3x+a5&#10;CW5elk3U+O+bQsHjMDPfMPNlcq24UB+sZwWjYQGCuPbacqNg971+noAIEVlj65kU3CjAcvH4MMdK&#10;+yt/0WUbG5EhHCpUYGLsKilDbchhGPqOOHtH3zuMWfaN1D1eM9y18qUoxtKh5bxgsKN3Q/Vpe3YK&#10;DofpT2hWu9X+42xTLEtj68+k1OApvc1ARErxHv5vb7SCcjx5hb83+Qn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RA3XxQAAAN0AAAAPAAAAAAAAAAAAAAAAAJgCAABkcnMv&#10;ZG93bnJldi54bWxQSwUGAAAAAAQABAD1AAAAigMAAAAA&#10;" path="m625475,c280035,,,121539,,271399,,421386,280035,542925,625475,542925v345440,,625475,-121539,625475,-271526c1250950,121539,970915,,625475,xe" filled="f">
                        <v:stroke endcap="round"/>
                        <v:path arrowok="t" textboxrect="0,0,1250950,542925"/>
                      </v:shape>
                    </v:group>
                  </w:pict>
                </mc:Fallback>
              </mc:AlternateContent>
            </w:r>
            <w:r>
              <w:t xml:space="preserve">         Adresi        : </w:t>
            </w:r>
            <w:r>
              <w:tab/>
            </w:r>
            <w:r>
              <w:rPr>
                <w:sz w:val="37"/>
                <w:vertAlign w:val="subscript"/>
              </w:rPr>
              <w:t xml:space="preserve">Onay/Kayıt    </w:t>
            </w:r>
          </w:p>
          <w:p w:rsidR="00132AA4" w:rsidRDefault="0073425A">
            <w:pPr>
              <w:tabs>
                <w:tab w:val="center" w:pos="3282"/>
              </w:tabs>
              <w:spacing w:after="0" w:line="259" w:lineRule="auto"/>
              <w:ind w:left="0" w:firstLine="0"/>
              <w:jc w:val="left"/>
            </w:pPr>
            <w:r>
              <w:rPr>
                <w:sz w:val="34"/>
                <w:vertAlign w:val="superscript"/>
              </w:rPr>
              <w:t xml:space="preserve"> </w:t>
            </w:r>
            <w:r>
              <w:rPr>
                <w:sz w:val="34"/>
                <w:vertAlign w:val="superscript"/>
              </w:rPr>
              <w:tab/>
            </w:r>
            <w:r>
              <w:rPr>
                <w:sz w:val="24"/>
              </w:rPr>
              <w:t xml:space="preserve">       </w:t>
            </w:r>
            <w:r>
              <w:rPr>
                <w:sz w:val="34"/>
                <w:vertAlign w:val="superscript"/>
              </w:rPr>
              <w:t xml:space="preserve"> </w:t>
            </w:r>
            <w:r>
              <w:rPr>
                <w:sz w:val="24"/>
              </w:rPr>
              <w:t xml:space="preserve">No </w:t>
            </w:r>
          </w:p>
          <w:p w:rsidR="00132AA4" w:rsidRDefault="0073425A">
            <w:pPr>
              <w:spacing w:after="0" w:line="259" w:lineRule="auto"/>
              <w:ind w:left="81" w:firstLine="0"/>
              <w:jc w:val="left"/>
            </w:pPr>
            <w:r>
              <w:t xml:space="preserve">         Posta </w:t>
            </w:r>
            <w:proofErr w:type="gramStart"/>
            <w:r>
              <w:t>Kodu :</w:t>
            </w:r>
            <w:proofErr w:type="gramEnd"/>
            <w:r>
              <w:t xml:space="preserve"> </w:t>
            </w:r>
          </w:p>
          <w:p w:rsidR="00132AA4" w:rsidRDefault="0073425A">
            <w:pPr>
              <w:spacing w:after="0" w:line="259" w:lineRule="auto"/>
              <w:ind w:left="81" w:firstLine="0"/>
              <w:jc w:val="left"/>
            </w:pPr>
            <w:r>
              <w:t xml:space="preserve"> </w:t>
            </w:r>
          </w:p>
          <w:p w:rsidR="00132AA4" w:rsidRDefault="0073425A">
            <w:pPr>
              <w:spacing w:after="0" w:line="259" w:lineRule="auto"/>
              <w:ind w:left="81" w:firstLine="0"/>
              <w:jc w:val="left"/>
            </w:pPr>
            <w:r>
              <w:t xml:space="preserve">         Tel/Faks/e-posta </w:t>
            </w:r>
          </w:p>
        </w:tc>
      </w:tr>
      <w:tr w:rsidR="00132AA4">
        <w:trPr>
          <w:trHeight w:val="1311"/>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4853" w:type="dxa"/>
            <w:tcBorders>
              <w:top w:val="single" w:sz="4" w:space="0" w:color="000000"/>
              <w:left w:val="single" w:sz="4" w:space="0" w:color="000000"/>
              <w:bottom w:val="single" w:sz="4" w:space="0" w:color="000000"/>
              <w:right w:val="nil"/>
            </w:tcBorders>
          </w:tcPr>
          <w:p w:rsidR="00132AA4" w:rsidRDefault="0073425A">
            <w:pPr>
              <w:spacing w:after="11" w:line="259" w:lineRule="auto"/>
              <w:ind w:left="70" w:firstLine="0"/>
              <w:jc w:val="left"/>
            </w:pPr>
            <w:r>
              <w:rPr>
                <w:b/>
              </w:rPr>
              <w:t>I.16 Nakledilen Ürünün</w:t>
            </w:r>
            <w:r>
              <w:t xml:space="preserve"> </w:t>
            </w:r>
          </w:p>
          <w:p w:rsidR="00132AA4" w:rsidRDefault="0073425A">
            <w:pPr>
              <w:spacing w:after="49" w:line="259" w:lineRule="auto"/>
              <w:ind w:left="70" w:firstLine="0"/>
              <w:jc w:val="left"/>
            </w:pPr>
            <w:r>
              <w:t xml:space="preserve">        </w:t>
            </w:r>
            <w:proofErr w:type="gramStart"/>
            <w:r>
              <w:t>Nevi               :</w:t>
            </w:r>
            <w:proofErr w:type="gramEnd"/>
            <w:r>
              <w:t xml:space="preserve">                                                       </w:t>
            </w:r>
          </w:p>
          <w:p w:rsidR="00132AA4" w:rsidRDefault="0073425A">
            <w:pPr>
              <w:spacing w:after="46" w:line="259" w:lineRule="auto"/>
              <w:ind w:left="70" w:firstLine="0"/>
              <w:jc w:val="left"/>
            </w:pPr>
            <w:r>
              <w:t xml:space="preserve">        </w:t>
            </w:r>
            <w:proofErr w:type="gramStart"/>
            <w:r>
              <w:t xml:space="preserve">Miktarı           </w:t>
            </w:r>
            <w:r>
              <w:t>:</w:t>
            </w:r>
            <w:proofErr w:type="gramEnd"/>
            <w:r>
              <w:t xml:space="preserve">                                                      </w:t>
            </w:r>
          </w:p>
          <w:p w:rsidR="00132AA4" w:rsidRDefault="0073425A">
            <w:pPr>
              <w:spacing w:after="2" w:line="259" w:lineRule="auto"/>
              <w:ind w:left="70" w:firstLine="0"/>
              <w:jc w:val="left"/>
            </w:pPr>
            <w:r>
              <w:t xml:space="preserve">        </w:t>
            </w:r>
            <w:proofErr w:type="gramStart"/>
            <w:r>
              <w:t>Ambalajı        :</w:t>
            </w:r>
            <w:proofErr w:type="gramEnd"/>
            <w:r>
              <w:t xml:space="preserve">                                                      </w:t>
            </w:r>
          </w:p>
          <w:p w:rsidR="00132AA4" w:rsidRDefault="0073425A">
            <w:pPr>
              <w:spacing w:after="0" w:line="259" w:lineRule="auto"/>
              <w:ind w:left="70" w:firstLine="0"/>
              <w:jc w:val="left"/>
            </w:pPr>
            <w:r>
              <w:t xml:space="preserve">        Taşıma kaplarının/mührünün </w:t>
            </w:r>
            <w:proofErr w:type="spellStart"/>
            <w:r>
              <w:t>no’su</w:t>
            </w:r>
            <w:proofErr w:type="spellEnd"/>
            <w:r>
              <w:t xml:space="preserve">       </w:t>
            </w:r>
          </w:p>
        </w:tc>
        <w:tc>
          <w:tcPr>
            <w:tcW w:w="4877" w:type="dxa"/>
            <w:gridSpan w:val="2"/>
            <w:tcBorders>
              <w:top w:val="single" w:sz="4" w:space="0" w:color="000000"/>
              <w:left w:val="nil"/>
              <w:bottom w:val="single" w:sz="4" w:space="0" w:color="000000"/>
              <w:right w:val="single" w:sz="4" w:space="0" w:color="000000"/>
            </w:tcBorders>
          </w:tcPr>
          <w:p w:rsidR="00132AA4" w:rsidRDefault="0073425A">
            <w:pPr>
              <w:tabs>
                <w:tab w:val="center" w:pos="1233"/>
                <w:tab w:val="center" w:pos="2317"/>
              </w:tabs>
              <w:spacing w:after="20" w:line="259" w:lineRule="auto"/>
              <w:ind w:left="0" w:firstLine="0"/>
              <w:jc w:val="left"/>
            </w:pPr>
            <w:r>
              <w:t xml:space="preserve">   </w:t>
            </w:r>
            <w:r>
              <w:tab/>
            </w:r>
            <w:r>
              <w:rPr>
                <w:b/>
              </w:rPr>
              <w:t>Ürünün Isısı</w:t>
            </w:r>
            <w:r>
              <w:t xml:space="preserve"> </w:t>
            </w:r>
            <w:r>
              <w:tab/>
              <w:t xml:space="preserve"> </w:t>
            </w:r>
          </w:p>
          <w:tbl>
            <w:tblPr>
              <w:tblStyle w:val="TableGrid"/>
              <w:tblpPr w:vertAnchor="text" w:tblpX="2342" w:tblpY="-7"/>
              <w:tblOverlap w:val="never"/>
              <w:tblW w:w="367" w:type="dxa"/>
              <w:tblInd w:w="0" w:type="dxa"/>
              <w:tblCellMar>
                <w:top w:w="0" w:type="dxa"/>
                <w:left w:w="70" w:type="dxa"/>
                <w:bottom w:w="0" w:type="dxa"/>
                <w:right w:w="115" w:type="dxa"/>
              </w:tblCellMar>
              <w:tblLook w:val="04A0" w:firstRow="1" w:lastRow="0" w:firstColumn="1" w:lastColumn="0" w:noHBand="0" w:noVBand="1"/>
            </w:tblPr>
            <w:tblGrid>
              <w:gridCol w:w="367"/>
            </w:tblGrid>
            <w:tr w:rsidR="00132AA4">
              <w:trPr>
                <w:trHeight w:val="250"/>
              </w:trPr>
              <w:tc>
                <w:tcPr>
                  <w:tcW w:w="367"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278"/>
              </w:trPr>
              <w:tc>
                <w:tcPr>
                  <w:tcW w:w="367"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250"/>
              </w:trPr>
              <w:tc>
                <w:tcPr>
                  <w:tcW w:w="367"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bl>
          <w:p w:rsidR="00132AA4" w:rsidRDefault="0073425A">
            <w:pPr>
              <w:spacing w:after="56" w:line="259" w:lineRule="auto"/>
              <w:ind w:left="-2" w:right="2168" w:firstLine="0"/>
              <w:jc w:val="left"/>
            </w:pPr>
            <w:r>
              <w:t xml:space="preserve">      Çevre ısısında   </w:t>
            </w:r>
          </w:p>
          <w:p w:rsidR="00132AA4" w:rsidRDefault="0073425A">
            <w:pPr>
              <w:spacing w:after="49" w:line="259" w:lineRule="auto"/>
              <w:ind w:left="-45" w:right="2168" w:firstLine="0"/>
              <w:jc w:val="left"/>
            </w:pPr>
            <w:r>
              <w:t xml:space="preserve">       Soğutulmuş </w:t>
            </w:r>
          </w:p>
          <w:p w:rsidR="00132AA4" w:rsidRDefault="0073425A">
            <w:pPr>
              <w:spacing w:after="0" w:line="259" w:lineRule="auto"/>
              <w:ind w:left="-53" w:right="2168" w:firstLine="0"/>
              <w:jc w:val="left"/>
            </w:pPr>
            <w:r>
              <w:lastRenderedPageBreak/>
              <w:t xml:space="preserve">       Dondurulmuş </w:t>
            </w:r>
          </w:p>
        </w:tc>
      </w:tr>
      <w:tr w:rsidR="00132AA4">
        <w:trPr>
          <w:trHeight w:val="490"/>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4853" w:type="dxa"/>
            <w:tcBorders>
              <w:top w:val="single" w:sz="4" w:space="0" w:color="000000"/>
              <w:left w:val="single" w:sz="4" w:space="0" w:color="000000"/>
              <w:bottom w:val="single" w:sz="4" w:space="0" w:color="000000"/>
              <w:right w:val="nil"/>
            </w:tcBorders>
          </w:tcPr>
          <w:p w:rsidR="00132AA4" w:rsidRDefault="0073425A">
            <w:pPr>
              <w:spacing w:after="0" w:line="259" w:lineRule="auto"/>
              <w:ind w:left="70" w:firstLine="0"/>
              <w:jc w:val="left"/>
            </w:pPr>
            <w:r>
              <w:rPr>
                <w:noProof/>
              </w:rPr>
              <w:drawing>
                <wp:anchor distT="0" distB="0" distL="114300" distR="114300" simplePos="0" relativeHeight="251665408" behindDoc="0" locked="0" layoutInCell="1" allowOverlap="0">
                  <wp:simplePos x="0" y="0"/>
                  <wp:positionH relativeFrom="column">
                    <wp:posOffset>395021</wp:posOffset>
                  </wp:positionH>
                  <wp:positionV relativeFrom="paragraph">
                    <wp:posOffset>122982</wp:posOffset>
                  </wp:positionV>
                  <wp:extent cx="4740148" cy="155448"/>
                  <wp:effectExtent l="0" t="0" r="0" b="0"/>
                  <wp:wrapSquare wrapText="bothSides"/>
                  <wp:docPr id="4601" name="Picture 4601"/>
                  <wp:cNvGraphicFramePr/>
                  <a:graphic xmlns:a="http://schemas.openxmlformats.org/drawingml/2006/main">
                    <a:graphicData uri="http://schemas.openxmlformats.org/drawingml/2006/picture">
                      <pic:pic xmlns:pic="http://schemas.openxmlformats.org/drawingml/2006/picture">
                        <pic:nvPicPr>
                          <pic:cNvPr id="4601" name="Picture 4601"/>
                          <pic:cNvPicPr/>
                        </pic:nvPicPr>
                        <pic:blipFill>
                          <a:blip r:embed="rId7"/>
                          <a:stretch>
                            <a:fillRect/>
                          </a:stretch>
                        </pic:blipFill>
                        <pic:spPr>
                          <a:xfrm>
                            <a:off x="0" y="0"/>
                            <a:ext cx="4740148" cy="155448"/>
                          </a:xfrm>
                          <a:prstGeom prst="rect">
                            <a:avLst/>
                          </a:prstGeom>
                        </pic:spPr>
                      </pic:pic>
                    </a:graphicData>
                  </a:graphic>
                </wp:anchor>
              </w:drawing>
            </w:r>
            <w:r>
              <w:rPr>
                <w:b/>
              </w:rPr>
              <w:t>I.</w:t>
            </w:r>
            <w:proofErr w:type="gramStart"/>
            <w:r>
              <w:rPr>
                <w:b/>
              </w:rPr>
              <w:t>17  Ürünün</w:t>
            </w:r>
            <w:proofErr w:type="gramEnd"/>
            <w:r>
              <w:rPr>
                <w:b/>
              </w:rPr>
              <w:t xml:space="preserve"> kullanım amacı </w:t>
            </w:r>
          </w:p>
          <w:p w:rsidR="00132AA4" w:rsidRDefault="0073425A">
            <w:pPr>
              <w:spacing w:after="0" w:line="259" w:lineRule="auto"/>
              <w:ind w:left="70" w:firstLine="0"/>
              <w:jc w:val="left"/>
            </w:pPr>
            <w:r>
              <w:t xml:space="preserve">          </w:t>
            </w:r>
          </w:p>
        </w:tc>
        <w:tc>
          <w:tcPr>
            <w:tcW w:w="4877" w:type="dxa"/>
            <w:gridSpan w:val="2"/>
            <w:tcBorders>
              <w:top w:val="single" w:sz="4" w:space="0" w:color="000000"/>
              <w:left w:val="nil"/>
              <w:bottom w:val="single" w:sz="4" w:space="0" w:color="000000"/>
              <w:right w:val="single" w:sz="4" w:space="0" w:color="000000"/>
            </w:tcBorders>
            <w:vAlign w:val="bottom"/>
          </w:tcPr>
          <w:p w:rsidR="00132AA4" w:rsidRDefault="0073425A">
            <w:pPr>
              <w:spacing w:after="0" w:line="259" w:lineRule="auto"/>
              <w:ind w:left="1490" w:firstLine="0"/>
              <w:jc w:val="center"/>
            </w:pPr>
            <w:r>
              <w:t xml:space="preserve"> </w:t>
            </w:r>
          </w:p>
        </w:tc>
      </w:tr>
      <w:tr w:rsidR="00132AA4">
        <w:trPr>
          <w:trHeight w:val="665"/>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4853" w:type="dxa"/>
            <w:tcBorders>
              <w:top w:val="single" w:sz="4" w:space="0" w:color="000000"/>
              <w:left w:val="single" w:sz="4" w:space="0" w:color="000000"/>
              <w:bottom w:val="single" w:sz="4" w:space="0" w:color="000000"/>
              <w:right w:val="nil"/>
            </w:tcBorders>
          </w:tcPr>
          <w:p w:rsidR="00132AA4" w:rsidRDefault="0073425A">
            <w:pPr>
              <w:spacing w:after="0" w:line="259" w:lineRule="auto"/>
              <w:ind w:left="70" w:firstLine="0"/>
              <w:jc w:val="left"/>
            </w:pPr>
            <w:r>
              <w:rPr>
                <w:b/>
              </w:rPr>
              <w:t>I.</w:t>
            </w:r>
            <w:proofErr w:type="gramStart"/>
            <w:r>
              <w:rPr>
                <w:b/>
              </w:rPr>
              <w:t>18  Transit</w:t>
            </w:r>
            <w:proofErr w:type="gramEnd"/>
            <w:r>
              <w:rPr>
                <w:b/>
              </w:rPr>
              <w:t xml:space="preserve"> Geçişlerde </w:t>
            </w:r>
          </w:p>
          <w:p w:rsidR="00132AA4" w:rsidRDefault="0073425A">
            <w:pPr>
              <w:spacing w:after="0" w:line="259" w:lineRule="auto"/>
              <w:ind w:left="0" w:right="1581" w:firstLine="0"/>
              <w:jc w:val="right"/>
            </w:pPr>
            <w:r>
              <w:t xml:space="preserve">a)Çıktığı </w:t>
            </w:r>
            <w:proofErr w:type="gramStart"/>
            <w:r>
              <w:t>ülke  kodu</w:t>
            </w:r>
            <w:proofErr w:type="gramEnd"/>
            <w:r>
              <w:t xml:space="preserve">  ve ISO                           </w:t>
            </w:r>
          </w:p>
        </w:tc>
        <w:tc>
          <w:tcPr>
            <w:tcW w:w="4877" w:type="dxa"/>
            <w:gridSpan w:val="2"/>
            <w:tcBorders>
              <w:top w:val="single" w:sz="4" w:space="0" w:color="000000"/>
              <w:left w:val="nil"/>
              <w:bottom w:val="single" w:sz="4" w:space="0" w:color="000000"/>
              <w:right w:val="single" w:sz="4" w:space="0" w:color="000000"/>
            </w:tcBorders>
            <w:vAlign w:val="bottom"/>
          </w:tcPr>
          <w:p w:rsidR="00132AA4" w:rsidRDefault="0073425A">
            <w:pPr>
              <w:spacing w:after="0" w:line="259" w:lineRule="auto"/>
              <w:ind w:left="-95" w:firstLine="0"/>
              <w:jc w:val="left"/>
            </w:pPr>
            <w:r>
              <w:t xml:space="preserve">b)Gittiği ülke kodu ve ISO </w:t>
            </w:r>
          </w:p>
        </w:tc>
      </w:tr>
      <w:tr w:rsidR="00132AA4">
        <w:trPr>
          <w:trHeight w:val="1402"/>
        </w:trPr>
        <w:tc>
          <w:tcPr>
            <w:tcW w:w="0" w:type="auto"/>
            <w:vMerge/>
            <w:tcBorders>
              <w:top w:val="nil"/>
              <w:left w:val="single" w:sz="4" w:space="0" w:color="000000"/>
              <w:bottom w:val="single" w:sz="4" w:space="0" w:color="000000"/>
              <w:right w:val="single" w:sz="4" w:space="0" w:color="000000"/>
            </w:tcBorders>
          </w:tcPr>
          <w:p w:rsidR="00132AA4" w:rsidRDefault="00132AA4">
            <w:pPr>
              <w:spacing w:after="160" w:line="259" w:lineRule="auto"/>
              <w:ind w:left="0" w:firstLine="0"/>
              <w:jc w:val="left"/>
            </w:pPr>
          </w:p>
        </w:tc>
        <w:tc>
          <w:tcPr>
            <w:tcW w:w="4853" w:type="dxa"/>
            <w:tcBorders>
              <w:top w:val="single" w:sz="4" w:space="0" w:color="000000"/>
              <w:left w:val="single" w:sz="4" w:space="0" w:color="000000"/>
              <w:bottom w:val="single" w:sz="4" w:space="0" w:color="000000"/>
              <w:right w:val="single" w:sz="4" w:space="0" w:color="000000"/>
            </w:tcBorders>
          </w:tcPr>
          <w:p w:rsidR="00132AA4" w:rsidRDefault="0073425A">
            <w:pPr>
              <w:spacing w:after="11" w:line="259" w:lineRule="auto"/>
              <w:ind w:left="70" w:firstLine="0"/>
              <w:jc w:val="left"/>
            </w:pPr>
            <w:r>
              <w:rPr>
                <w:b/>
              </w:rPr>
              <w:t xml:space="preserve">I.19 Ürünün </w:t>
            </w:r>
          </w:p>
          <w:p w:rsidR="00132AA4" w:rsidRDefault="0073425A">
            <w:pPr>
              <w:spacing w:after="14" w:line="259" w:lineRule="auto"/>
              <w:ind w:left="540" w:firstLine="0"/>
              <w:jc w:val="left"/>
            </w:pPr>
            <w:r>
              <w:t xml:space="preserve">  Cinsi (Bilimsel adı): </w:t>
            </w:r>
          </w:p>
          <w:p w:rsidR="00132AA4" w:rsidRDefault="0073425A">
            <w:pPr>
              <w:spacing w:after="0" w:line="236" w:lineRule="auto"/>
              <w:ind w:left="70" w:right="1501" w:firstLine="471"/>
            </w:pPr>
            <w:r>
              <w:t xml:space="preserve">  Doğal </w:t>
            </w:r>
            <w:proofErr w:type="gramStart"/>
            <w:r>
              <w:t xml:space="preserve">yapısı          :           </w:t>
            </w:r>
            <w:r>
              <w:t>Kategorisi</w:t>
            </w:r>
            <w:proofErr w:type="gramEnd"/>
            <w:r>
              <w:t xml:space="preserve">             : </w:t>
            </w:r>
          </w:p>
          <w:p w:rsidR="00132AA4" w:rsidRDefault="0073425A">
            <w:pPr>
              <w:spacing w:after="0" w:line="259" w:lineRule="auto"/>
              <w:ind w:left="70" w:firstLine="0"/>
              <w:jc w:val="left"/>
            </w:pPr>
            <w:r>
              <w:t xml:space="preserve"> </w:t>
            </w:r>
          </w:p>
        </w:tc>
        <w:tc>
          <w:tcPr>
            <w:tcW w:w="4877"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7" w:line="263" w:lineRule="auto"/>
              <w:ind w:left="9" w:right="911" w:firstLine="0"/>
              <w:jc w:val="left"/>
            </w:pPr>
            <w:r>
              <w:rPr>
                <w:b/>
              </w:rPr>
              <w:t xml:space="preserve">I.20 Ürünün İşleneceği İşletmenin   </w:t>
            </w:r>
            <w:r>
              <w:t xml:space="preserve">        Ruhsat </w:t>
            </w:r>
            <w:proofErr w:type="gramStart"/>
            <w:r>
              <w:t>Numarası :</w:t>
            </w:r>
            <w:proofErr w:type="gramEnd"/>
            <w:r>
              <w:t xml:space="preserve"> </w:t>
            </w:r>
          </w:p>
          <w:p w:rsidR="00132AA4" w:rsidRDefault="0073425A">
            <w:pPr>
              <w:spacing w:after="0"/>
              <w:ind w:left="57" w:right="2045" w:firstLine="0"/>
            </w:pPr>
            <w:r>
              <w:t xml:space="preserve">        İşleme </w:t>
            </w:r>
            <w:proofErr w:type="gramStart"/>
            <w:r>
              <w:t>tipi            :         Üretim</w:t>
            </w:r>
            <w:proofErr w:type="gramEnd"/>
            <w:r>
              <w:t xml:space="preserve"> planı         : </w:t>
            </w:r>
          </w:p>
          <w:p w:rsidR="00132AA4" w:rsidRDefault="0073425A">
            <w:pPr>
              <w:spacing w:after="0" w:line="259" w:lineRule="auto"/>
              <w:ind w:left="57" w:firstLine="0"/>
              <w:jc w:val="left"/>
            </w:pPr>
            <w:r>
              <w:t xml:space="preserve">        </w:t>
            </w:r>
            <w:proofErr w:type="gramStart"/>
            <w:r>
              <w:t>Kapasitesi            :</w:t>
            </w:r>
            <w:proofErr w:type="gramEnd"/>
            <w:r>
              <w:t xml:space="preserve"> </w:t>
            </w:r>
          </w:p>
        </w:tc>
      </w:tr>
    </w:tbl>
    <w:p w:rsidR="00132AA4" w:rsidRDefault="0073425A">
      <w:pPr>
        <w:spacing w:after="0" w:line="259" w:lineRule="auto"/>
        <w:ind w:left="0" w:firstLine="0"/>
      </w:pPr>
      <w:r>
        <w:rPr>
          <w:sz w:val="24"/>
        </w:rPr>
        <w:t xml:space="preserve">     </w:t>
      </w:r>
    </w:p>
    <w:p w:rsidR="00132AA4" w:rsidRDefault="0073425A">
      <w:pPr>
        <w:spacing w:line="219" w:lineRule="auto"/>
        <w:ind w:left="0" w:right="10140" w:firstLine="0"/>
      </w:pPr>
      <w:r>
        <w:rPr>
          <w:sz w:val="24"/>
        </w:rPr>
        <w:t xml:space="preserve"> </w:t>
      </w:r>
      <w:r>
        <w:rPr>
          <w:sz w:val="26"/>
        </w:rPr>
        <w:t xml:space="preserve"> </w:t>
      </w:r>
    </w:p>
    <w:p w:rsidR="00132AA4" w:rsidRDefault="0073425A">
      <w:pPr>
        <w:spacing w:after="0" w:line="259" w:lineRule="auto"/>
        <w:ind w:left="0" w:firstLine="0"/>
        <w:jc w:val="left"/>
      </w:pPr>
      <w:r>
        <w:rPr>
          <w:sz w:val="26"/>
        </w:rPr>
        <w:t xml:space="preserve"> </w:t>
      </w:r>
    </w:p>
    <w:p w:rsidR="00132AA4" w:rsidRDefault="0073425A">
      <w:pPr>
        <w:spacing w:after="0" w:line="259" w:lineRule="auto"/>
        <w:ind w:left="0" w:right="91" w:firstLine="0"/>
        <w:jc w:val="left"/>
      </w:pPr>
      <w:r>
        <w:rPr>
          <w:sz w:val="26"/>
        </w:rPr>
        <w:t xml:space="preserve"> </w:t>
      </w:r>
    </w:p>
    <w:tbl>
      <w:tblPr>
        <w:tblStyle w:val="TableGrid"/>
        <w:tblW w:w="9578" w:type="dxa"/>
        <w:tblInd w:w="535" w:type="dxa"/>
        <w:tblCellMar>
          <w:top w:w="7" w:type="dxa"/>
          <w:left w:w="0" w:type="dxa"/>
          <w:bottom w:w="0" w:type="dxa"/>
          <w:right w:w="94" w:type="dxa"/>
        </w:tblCellMar>
        <w:tblLook w:val="04A0" w:firstRow="1" w:lastRow="0" w:firstColumn="1" w:lastColumn="0" w:noHBand="0" w:noVBand="1"/>
      </w:tblPr>
      <w:tblGrid>
        <w:gridCol w:w="636"/>
        <w:gridCol w:w="2933"/>
        <w:gridCol w:w="3214"/>
        <w:gridCol w:w="2795"/>
      </w:tblGrid>
      <w:tr w:rsidR="00132AA4">
        <w:trPr>
          <w:trHeight w:val="264"/>
        </w:trPr>
        <w:tc>
          <w:tcPr>
            <w:tcW w:w="636" w:type="dxa"/>
            <w:vMerge w:val="restart"/>
            <w:tcBorders>
              <w:top w:val="single" w:sz="4" w:space="0" w:color="000000"/>
              <w:left w:val="single" w:sz="4" w:space="0" w:color="000000"/>
              <w:bottom w:val="single" w:sz="4" w:space="0" w:color="000000"/>
              <w:right w:val="single" w:sz="4" w:space="0" w:color="000000"/>
            </w:tcBorders>
            <w:vAlign w:val="bottom"/>
          </w:tcPr>
          <w:p w:rsidR="00132AA4" w:rsidRDefault="0073425A">
            <w:pPr>
              <w:spacing w:after="0" w:line="259" w:lineRule="auto"/>
              <w:ind w:left="80" w:firstLine="0"/>
              <w:jc w:val="left"/>
            </w:pPr>
            <w:r>
              <w:rPr>
                <w:rFonts w:ascii="Calibri" w:eastAsia="Calibri" w:hAnsi="Calibri" w:cs="Calibri"/>
                <w:noProof/>
              </w:rPr>
              <mc:AlternateContent>
                <mc:Choice Requires="wpg">
                  <w:drawing>
                    <wp:inline distT="0" distB="0" distL="0" distR="0">
                      <wp:extent cx="155254" cy="1583824"/>
                      <wp:effectExtent l="0" t="0" r="0" b="0"/>
                      <wp:docPr id="35935" name="Group 35935"/>
                      <wp:cNvGraphicFramePr/>
                      <a:graphic xmlns:a="http://schemas.openxmlformats.org/drawingml/2006/main">
                        <a:graphicData uri="http://schemas.microsoft.com/office/word/2010/wordprocessingGroup">
                          <wpg:wgp>
                            <wpg:cNvGrpSpPr/>
                            <wpg:grpSpPr>
                              <a:xfrm>
                                <a:off x="0" y="0"/>
                                <a:ext cx="155254" cy="1583824"/>
                                <a:chOff x="0" y="0"/>
                                <a:chExt cx="155254" cy="1583824"/>
                              </a:xfrm>
                            </wpg:grpSpPr>
                            <wps:wsp>
                              <wps:cNvPr id="4748" name="Rectangle 4748"/>
                              <wps:cNvSpPr/>
                              <wps:spPr>
                                <a:xfrm rot="-5399999">
                                  <a:off x="-388487" y="1090950"/>
                                  <a:ext cx="909073" cy="169632"/>
                                </a:xfrm>
                                <a:prstGeom prst="rect">
                                  <a:avLst/>
                                </a:prstGeom>
                                <a:ln>
                                  <a:noFill/>
                                </a:ln>
                              </wps:spPr>
                              <wps:txbx>
                                <w:txbxContent>
                                  <w:p w:rsidR="00132AA4" w:rsidRDefault="0073425A">
                                    <w:pPr>
                                      <w:spacing w:after="160" w:line="259" w:lineRule="auto"/>
                                      <w:ind w:left="0" w:firstLine="0"/>
                                      <w:jc w:val="left"/>
                                    </w:pPr>
                                    <w:r>
                                      <w:t xml:space="preserve">      Bölüm</w:t>
                                    </w:r>
                                  </w:p>
                                </w:txbxContent>
                              </wps:txbx>
                              <wps:bodyPr horzOverflow="overflow" vert="horz" lIns="0" tIns="0" rIns="0" bIns="0" rtlCol="0">
                                <a:noAutofit/>
                              </wps:bodyPr>
                            </wps:wsp>
                            <wps:wsp>
                              <wps:cNvPr id="4749" name="Rectangle 4749"/>
                              <wps:cNvSpPr/>
                              <wps:spPr>
                                <a:xfrm rot="-5399999">
                                  <a:off x="72166" y="857860"/>
                                  <a:ext cx="62097" cy="206430"/>
                                </a:xfrm>
                                <a:prstGeom prst="rect">
                                  <a:avLst/>
                                </a:prstGeom>
                                <a:ln>
                                  <a:noFill/>
                                </a:ln>
                              </wps:spPr>
                              <wps:txbx>
                                <w:txbxContent>
                                  <w:p w:rsidR="00132AA4" w:rsidRDefault="0073425A">
                                    <w:pPr>
                                      <w:spacing w:after="160" w:line="259" w:lineRule="auto"/>
                                      <w:ind w:left="0" w:firstLine="0"/>
                                      <w:jc w:val="left"/>
                                    </w:pPr>
                                    <w:r>
                                      <w:t>-</w:t>
                                    </w:r>
                                  </w:p>
                                </w:txbxContent>
                              </wps:txbx>
                              <wps:bodyPr horzOverflow="overflow" vert="horz" lIns="0" tIns="0" rIns="0" bIns="0" rtlCol="0">
                                <a:noAutofit/>
                              </wps:bodyPr>
                            </wps:wsp>
                            <wps:wsp>
                              <wps:cNvPr id="4750" name="Rectangle 4750"/>
                              <wps:cNvSpPr/>
                              <wps:spPr>
                                <a:xfrm rot="-5399999">
                                  <a:off x="-502367" y="237606"/>
                                  <a:ext cx="1211165" cy="206430"/>
                                </a:xfrm>
                                <a:prstGeom prst="rect">
                                  <a:avLst/>
                                </a:prstGeom>
                                <a:ln>
                                  <a:noFill/>
                                </a:ln>
                              </wps:spPr>
                              <wps:txbx>
                                <w:txbxContent>
                                  <w:p w:rsidR="00132AA4" w:rsidRDefault="0073425A">
                                    <w:pPr>
                                      <w:spacing w:after="160" w:line="259" w:lineRule="auto"/>
                                      <w:ind w:left="0" w:firstLine="0"/>
                                      <w:jc w:val="left"/>
                                    </w:pPr>
                                    <w:proofErr w:type="gramStart"/>
                                    <w:r>
                                      <w:t>II :Sertifikasyon</w:t>
                                    </w:r>
                                    <w:proofErr w:type="gramEnd"/>
                                  </w:p>
                                </w:txbxContent>
                              </wps:txbx>
                              <wps:bodyPr horzOverflow="overflow" vert="horz" lIns="0" tIns="0" rIns="0" bIns="0" rtlCol="0">
                                <a:noAutofit/>
                              </wps:bodyPr>
                            </wps:wsp>
                            <wps:wsp>
                              <wps:cNvPr id="4751" name="Rectangle 4751"/>
                              <wps:cNvSpPr/>
                              <wps:spPr>
                                <a:xfrm rot="-5399999">
                                  <a:off x="79905" y="-91471"/>
                                  <a:ext cx="46619" cy="206429"/>
                                </a:xfrm>
                                <a:prstGeom prst="rect">
                                  <a:avLst/>
                                </a:prstGeom>
                                <a:ln>
                                  <a:noFill/>
                                </a:ln>
                              </wps:spPr>
                              <wps:txbx>
                                <w:txbxContent>
                                  <w:p w:rsidR="00132AA4" w:rsidRDefault="0073425A">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35935" o:spid="_x0000_s1071" style="width:12.2pt;height:124.7pt;mso-position-horizontal-relative:char;mso-position-vertical-relative:line" coordsize="1552,15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">
                      <v:rect id="Rectangle 4748" o:spid="_x0000_s1072" style="position:absolute;left:-3885;top:10910;width:9091;height:169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0QOsIA&#10;AADdAAAADwAAAGRycy9kb3ducmV2LnhtbERPy4rCMBTdC/MP4Q6401QpKtUow8BQNwrjC5fX5vbB&#10;NDe1iVr/3iwGXB7Oe7HqTC3u1LrKsoLRMAJBnFldcaHgsP8ZzEA4j6yxtkwKnuRgtfzoLTDR9sG/&#10;dN/5QoQQdgkqKL1vEildVpJBN7QNceBy2xr0AbaF1C0+Qrip5TiKJtJgxaGhxIa+S8r+djej4Dja&#10;306p2174nF+n8can27xIlep/dl9zEJ46/xb/u9daQTyNw9zwJjwB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jRA6wgAAAN0AAAAPAAAAAAAAAAAAAAAAAJgCAABkcnMvZG93&#10;bnJldi54bWxQSwUGAAAAAAQABAD1AAAAhwMAAAAA&#10;" filled="f" stroked="f">
                        <v:textbox inset="0,0,0,0">
                          <w:txbxContent>
                            <w:p w:rsidR="00132AA4" w:rsidRDefault="0073425A">
                              <w:pPr>
                                <w:spacing w:after="160" w:line="259" w:lineRule="auto"/>
                                <w:ind w:left="0" w:firstLine="0"/>
                                <w:jc w:val="left"/>
                              </w:pPr>
                              <w:r>
                                <w:t xml:space="preserve">      Bölüm</w:t>
                              </w:r>
                            </w:p>
                          </w:txbxContent>
                        </v:textbox>
                      </v:rect>
                      <v:rect id="Rectangle 4749" o:spid="_x0000_s1073" style="position:absolute;left:721;top:8579;width:621;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G1occA&#10;AADdAAAADwAAAGRycy9kb3ducmV2LnhtbESPT2vCQBTE7wW/w/IK3upGCdqm2YgIEi8K1bb0+Jp9&#10;+UOzb2N21fjtu0Khx2FmfsOky8G04kK9aywrmE4iEMSF1Q1XCt6Pm6dnEM4ja2wtk4IbOVhmo4cU&#10;E22v/EaXg69EgLBLUEHtfZdI6YqaDLqJ7YiDV9reoA+yr6Tu8RrgppWzKJpLgw2HhRo7WtdU/BzO&#10;RsHH9Hj+zN3+m7/K0yLe+XxfVrlS48dh9QrC0+D/w3/trVYQL+IXuL8JT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BtaHHAAAA3QAAAA8AAAAAAAAAAAAAAAAAmAIAAGRy&#10;cy9kb3ducmV2LnhtbFBLBQYAAAAABAAEAPUAAACMAwAAAAA=&#10;" filled="f" stroked="f">
                        <v:textbox inset="0,0,0,0">
                          <w:txbxContent>
                            <w:p w:rsidR="00132AA4" w:rsidRDefault="0073425A">
                              <w:pPr>
                                <w:spacing w:after="160" w:line="259" w:lineRule="auto"/>
                                <w:ind w:left="0" w:firstLine="0"/>
                                <w:jc w:val="left"/>
                              </w:pPr>
                              <w:r>
                                <w:t>-</w:t>
                              </w:r>
                            </w:p>
                          </w:txbxContent>
                        </v:textbox>
                      </v:rect>
                      <v:rect id="Rectangle 4750" o:spid="_x0000_s1074" style="position:absolute;left:-5024;top:2377;width:12111;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KK4cMA&#10;AADdAAAADwAAAGRycy9kb3ducmV2LnhtbERPy4rCMBTdC/5DuAPuNFV8DNUoIkjdKKgz4vLa3D6Y&#10;5qY2UTt/P1kIszyc92LVmko8qXGlZQXDQQSCOLW65FzB13nb/wThPLLGyjIp+CUHq2W3s8BY2xcf&#10;6XnyuQgh7GJUUHhfx1K6tCCDbmBr4sBltjHoA2xyqRt8hXBTyVEUTaXBkkNDgTVtCkp/Tg+j4Ht4&#10;flwSd7jxNbvPxnufHLI8Uar30a7nIDy1/l/8du+0gvFsEvaHN+EJ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KK4cMAAADdAAAADwAAAAAAAAAAAAAAAACYAgAAZHJzL2Rv&#10;d25yZXYueG1sUEsFBgAAAAAEAAQA9QAAAIgDAAAAAA==&#10;" filled="f" stroked="f">
                        <v:textbox inset="0,0,0,0">
                          <w:txbxContent>
                            <w:p w:rsidR="00132AA4" w:rsidRDefault="0073425A">
                              <w:pPr>
                                <w:spacing w:after="160" w:line="259" w:lineRule="auto"/>
                                <w:ind w:left="0" w:firstLine="0"/>
                                <w:jc w:val="left"/>
                              </w:pPr>
                              <w:proofErr w:type="gramStart"/>
                              <w:r>
                                <w:t>II :Sertifikasyon</w:t>
                              </w:r>
                              <w:proofErr w:type="gramEnd"/>
                            </w:p>
                          </w:txbxContent>
                        </v:textbox>
                      </v:rect>
                      <v:rect id="Rectangle 4751" o:spid="_x0000_s1075" style="position:absolute;left:799;top:-914;width:465;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4vesYA&#10;AADdAAAADwAAAGRycy9kb3ducmV2LnhtbESPW2vCQBSE3wv+h+UIfaubiDdSVymFkr5U8IqPx+zJ&#10;hWbPxuyq8d93C4KPw8x8w8yXnanFlVpXWVYQDyIQxJnVFRcKdtuvtxkI55E11pZJwZ0cLBe9lzkm&#10;2t54TdeNL0SAsEtQQel9k0jpspIMuoFtiIOX29agD7ItpG7xFuCmlsMomkiDFYeFEhv6LCn73VyM&#10;gn28vRxStzrxMT9PRz8+XeVFqtRrv/t4B+Gp88/wo/2tFYym4xj+34Qn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4vesYAAADdAAAADwAAAAAAAAAAAAAAAACYAgAAZHJz&#10;L2Rvd25yZXYueG1sUEsFBgAAAAAEAAQA9QAAAIsDAAAAAA==&#10;" filled="f" stroked="f">
                        <v:textbox inset="0,0,0,0">
                          <w:txbxContent>
                            <w:p w:rsidR="00132AA4" w:rsidRDefault="0073425A">
                              <w:pPr>
                                <w:spacing w:after="160" w:line="259" w:lineRule="auto"/>
                                <w:ind w:left="0" w:firstLine="0"/>
                                <w:jc w:val="left"/>
                              </w:pPr>
                              <w:r>
                                <w:t xml:space="preserve"> </w:t>
                              </w:r>
                            </w:p>
                          </w:txbxContent>
                        </v:textbox>
                      </v:rect>
                      <w10:anchorlock/>
                    </v:group>
                  </w:pict>
                </mc:Fallback>
              </mc:AlternateContent>
            </w:r>
          </w:p>
        </w:tc>
        <w:tc>
          <w:tcPr>
            <w:tcW w:w="2933"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84" w:firstLine="0"/>
              <w:jc w:val="center"/>
            </w:pPr>
            <w:r>
              <w:rPr>
                <w:b/>
              </w:rPr>
              <w:t>II-</w:t>
            </w:r>
            <w:r>
              <w:rPr>
                <w:b/>
              </w:rPr>
              <w:t xml:space="preserve">Sağlık Bilgisi </w:t>
            </w:r>
          </w:p>
        </w:tc>
        <w:tc>
          <w:tcPr>
            <w:tcW w:w="321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54" w:firstLine="0"/>
              <w:jc w:val="left"/>
            </w:pPr>
            <w:proofErr w:type="spellStart"/>
            <w:proofErr w:type="gramStart"/>
            <w:r>
              <w:rPr>
                <w:b/>
              </w:rPr>
              <w:t>II.a</w:t>
            </w:r>
            <w:proofErr w:type="spellEnd"/>
            <w:proofErr w:type="gramEnd"/>
            <w:r>
              <w:rPr>
                <w:b/>
              </w:rPr>
              <w:t xml:space="preserve">-Sertifika Referans No: </w:t>
            </w:r>
          </w:p>
        </w:tc>
        <w:tc>
          <w:tcPr>
            <w:tcW w:w="279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roofErr w:type="spellStart"/>
            <w:proofErr w:type="gramStart"/>
            <w:r>
              <w:t>II.b</w:t>
            </w:r>
            <w:proofErr w:type="spellEnd"/>
            <w:proofErr w:type="gramEnd"/>
            <w:r>
              <w:t xml:space="preserve"> </w:t>
            </w:r>
          </w:p>
        </w:tc>
      </w:tr>
      <w:tr w:rsidR="00132AA4">
        <w:trPr>
          <w:trHeight w:val="9866"/>
        </w:trPr>
        <w:tc>
          <w:tcPr>
            <w:tcW w:w="0" w:type="auto"/>
            <w:vMerge/>
            <w:tcBorders>
              <w:top w:val="nil"/>
              <w:left w:val="single" w:sz="4" w:space="0" w:color="000000"/>
              <w:bottom w:val="single" w:sz="4" w:space="0" w:color="000000"/>
              <w:right w:val="single" w:sz="4" w:space="0" w:color="000000"/>
            </w:tcBorders>
          </w:tcPr>
          <w:p w:rsidR="00132AA4" w:rsidRDefault="00132AA4">
            <w:pPr>
              <w:spacing w:after="160" w:line="259" w:lineRule="auto"/>
              <w:ind w:left="0" w:firstLine="0"/>
              <w:jc w:val="left"/>
            </w:pPr>
          </w:p>
        </w:tc>
        <w:tc>
          <w:tcPr>
            <w:tcW w:w="8942" w:type="dxa"/>
            <w:gridSpan w:val="3"/>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72" w:firstLine="0"/>
              <w:jc w:val="left"/>
            </w:pPr>
            <w:r>
              <w:t xml:space="preserve"> </w:t>
            </w:r>
          </w:p>
          <w:p w:rsidR="00132AA4" w:rsidRDefault="0073425A">
            <w:pPr>
              <w:spacing w:after="0" w:line="259" w:lineRule="auto"/>
              <w:ind w:left="72" w:firstLine="0"/>
              <w:jc w:val="left"/>
            </w:pPr>
            <w:r>
              <w:t xml:space="preserve"> </w:t>
            </w:r>
          </w:p>
          <w:p w:rsidR="00132AA4" w:rsidRDefault="0073425A">
            <w:pPr>
              <w:spacing w:after="0" w:line="273" w:lineRule="auto"/>
              <w:ind w:left="1015" w:firstLine="0"/>
              <w:jc w:val="left"/>
            </w:pPr>
            <w:r>
              <w:t xml:space="preserve">Ben, bu sağlık sertifikasını imzalayan resmi veteriner </w:t>
            </w:r>
            <w:r>
              <w:t xml:space="preserve">hekim, varış yeri yetkili otoritesinin işlenmemiş gübrenin kendi sorumluluğundaki alana girişinde rızasının olduğunu ve 1.18 numaralı kutu referansında belirtilen </w:t>
            </w:r>
            <w:proofErr w:type="gramStart"/>
            <w:r>
              <w:t>işlenmemiş  gübrenin</w:t>
            </w:r>
            <w:proofErr w:type="gramEnd"/>
            <w:r>
              <w:t xml:space="preserve"> aşağıdaki koşullara uygun olduğunu beyan ederim</w:t>
            </w:r>
            <w:r>
              <w:rPr>
                <w:color w:val="4B4854"/>
              </w:rPr>
              <w:t xml:space="preserve">.  </w:t>
            </w:r>
          </w:p>
          <w:p w:rsidR="00132AA4" w:rsidRDefault="0073425A">
            <w:pPr>
              <w:spacing w:after="33" w:line="259" w:lineRule="auto"/>
              <w:ind w:left="1015" w:firstLine="0"/>
              <w:jc w:val="left"/>
            </w:pPr>
            <w:r>
              <w:rPr>
                <w:color w:val="4B4854"/>
              </w:rPr>
              <w:t xml:space="preserve"> </w:t>
            </w:r>
          </w:p>
          <w:p w:rsidR="00132AA4" w:rsidRDefault="0073425A">
            <w:pPr>
              <w:numPr>
                <w:ilvl w:val="0"/>
                <w:numId w:val="36"/>
              </w:numPr>
              <w:spacing w:after="0" w:line="259" w:lineRule="auto"/>
              <w:ind w:hanging="360"/>
              <w:jc w:val="left"/>
            </w:pPr>
            <w:r>
              <w:t>Kümes hayvanlarından elde edilen işlenmemiş gübre (</w:t>
            </w:r>
            <w:r>
              <w:rPr>
                <w:vertAlign w:val="superscript"/>
              </w:rPr>
              <w:t>1</w:t>
            </w:r>
            <w:r>
              <w:t xml:space="preserve">): </w:t>
            </w:r>
          </w:p>
          <w:p w:rsidR="00132AA4" w:rsidRDefault="0073425A">
            <w:pPr>
              <w:spacing w:after="18" w:line="259" w:lineRule="auto"/>
              <w:ind w:left="1375" w:firstLine="0"/>
              <w:jc w:val="left"/>
            </w:pPr>
            <w:r>
              <w:t xml:space="preserve"> </w:t>
            </w:r>
          </w:p>
          <w:p w:rsidR="00132AA4" w:rsidRDefault="0073425A">
            <w:pPr>
              <w:spacing w:after="0" w:line="276" w:lineRule="auto"/>
              <w:ind w:left="1375" w:firstLine="0"/>
              <w:jc w:val="left"/>
            </w:pPr>
            <w:r>
              <w:t xml:space="preserve">[Söz konusu doğal </w:t>
            </w:r>
            <w:proofErr w:type="spellStart"/>
            <w:r>
              <w:t>Newcastle</w:t>
            </w:r>
            <w:proofErr w:type="spellEnd"/>
            <w:r>
              <w:t xml:space="preserve"> hastalığı ya da </w:t>
            </w:r>
            <w:proofErr w:type="spellStart"/>
            <w:r>
              <w:t>Avian</w:t>
            </w:r>
            <w:proofErr w:type="spellEnd"/>
            <w:r>
              <w:t xml:space="preserve"> </w:t>
            </w:r>
            <w:proofErr w:type="spellStart"/>
            <w:r>
              <w:t>Influenza</w:t>
            </w:r>
            <w:proofErr w:type="spellEnd"/>
            <w:r>
              <w:t xml:space="preserve"> hastalığı sebebiyle kısıtlamalara tabi tutulmayan alanlardan gelmiştir.] </w:t>
            </w:r>
          </w:p>
          <w:p w:rsidR="00132AA4" w:rsidRDefault="0073425A">
            <w:pPr>
              <w:spacing w:after="11" w:line="259" w:lineRule="auto"/>
              <w:ind w:left="1375" w:firstLine="0"/>
              <w:jc w:val="left"/>
            </w:pPr>
            <w:r>
              <w:t xml:space="preserve"> </w:t>
            </w:r>
          </w:p>
          <w:p w:rsidR="00132AA4" w:rsidRDefault="0073425A">
            <w:pPr>
              <w:spacing w:after="0" w:line="278" w:lineRule="auto"/>
              <w:ind w:left="1375" w:firstLine="0"/>
              <w:jc w:val="left"/>
            </w:pPr>
            <w:r>
              <w:t xml:space="preserve">Ve [ </w:t>
            </w:r>
            <w:proofErr w:type="spellStart"/>
            <w:r>
              <w:t>Newcastle</w:t>
            </w:r>
            <w:proofErr w:type="spellEnd"/>
            <w:r>
              <w:t xml:space="preserve"> hastalığına karşı aşılanmış kümes hayvanlarında</w:t>
            </w:r>
            <w:r>
              <w:t xml:space="preserve">n elde edilen işlenmemiş gübre söz konusuysa, gübre </w:t>
            </w:r>
            <w:proofErr w:type="spellStart"/>
            <w:r>
              <w:t>Newcastle</w:t>
            </w:r>
            <w:proofErr w:type="spellEnd"/>
            <w:r>
              <w:t xml:space="preserve"> hastalığına </w:t>
            </w:r>
            <w:proofErr w:type="gramStart"/>
            <w:r>
              <w:t>karşı  aşı</w:t>
            </w:r>
            <w:proofErr w:type="gramEnd"/>
            <w:r>
              <w:t xml:space="preserve"> yapılmayan bölgelere sevk edilmez.] </w:t>
            </w:r>
          </w:p>
          <w:p w:rsidR="00132AA4" w:rsidRDefault="0073425A">
            <w:pPr>
              <w:spacing w:after="14" w:line="259" w:lineRule="auto"/>
              <w:ind w:left="1375" w:firstLine="0"/>
              <w:jc w:val="left"/>
            </w:pPr>
            <w:r>
              <w:t xml:space="preserve"> </w:t>
            </w:r>
          </w:p>
          <w:p w:rsidR="00132AA4" w:rsidRDefault="0073425A">
            <w:pPr>
              <w:numPr>
                <w:ilvl w:val="0"/>
                <w:numId w:val="36"/>
              </w:numPr>
              <w:spacing w:after="0" w:line="280" w:lineRule="auto"/>
              <w:ind w:hanging="360"/>
              <w:jc w:val="left"/>
            </w:pPr>
            <w:r>
              <w:t xml:space="preserve">Kümes hayvanları ve </w:t>
            </w:r>
            <w:proofErr w:type="spellStart"/>
            <w:r>
              <w:t>tektırnaklı</w:t>
            </w:r>
            <w:proofErr w:type="spellEnd"/>
            <w:r>
              <w:t xml:space="preserve"> hayvanlar dışındaki türlerden elde edilen işlenmemiş gübre (</w:t>
            </w:r>
            <w:r>
              <w:rPr>
                <w:vertAlign w:val="superscript"/>
              </w:rPr>
              <w:t>1</w:t>
            </w:r>
            <w:r>
              <w:t xml:space="preserve">): </w:t>
            </w:r>
          </w:p>
          <w:p w:rsidR="00132AA4" w:rsidRDefault="0073425A">
            <w:pPr>
              <w:spacing w:after="21" w:line="259" w:lineRule="auto"/>
              <w:ind w:left="1375" w:firstLine="0"/>
              <w:jc w:val="left"/>
            </w:pPr>
            <w:r>
              <w:t xml:space="preserve"> </w:t>
            </w:r>
          </w:p>
          <w:p w:rsidR="00132AA4" w:rsidRDefault="0073425A">
            <w:pPr>
              <w:spacing w:after="0" w:line="276" w:lineRule="auto"/>
              <w:ind w:left="1375" w:firstLine="0"/>
              <w:jc w:val="left"/>
            </w:pPr>
            <w:r>
              <w:t xml:space="preserve">[Söz konusu gübre, ciddi bulaşıcı hastalıklar sebebiyle kısıtlamalara tabi tutulmayan alanlardan gelmiştir.] </w:t>
            </w:r>
          </w:p>
          <w:p w:rsidR="00132AA4" w:rsidRDefault="0073425A">
            <w:pPr>
              <w:spacing w:after="0" w:line="259" w:lineRule="auto"/>
              <w:ind w:left="1375" w:firstLine="0"/>
              <w:jc w:val="left"/>
            </w:pPr>
            <w:r>
              <w:t xml:space="preserve">Ve </w:t>
            </w:r>
          </w:p>
          <w:p w:rsidR="00132AA4" w:rsidRDefault="0073425A">
            <w:pPr>
              <w:spacing w:after="17" w:line="259" w:lineRule="auto"/>
              <w:ind w:left="1375" w:firstLine="0"/>
              <w:jc w:val="left"/>
            </w:pPr>
            <w:r>
              <w:t xml:space="preserve"> </w:t>
            </w:r>
          </w:p>
          <w:p w:rsidR="00132AA4" w:rsidRDefault="0073425A">
            <w:pPr>
              <w:spacing w:after="0" w:line="272" w:lineRule="auto"/>
              <w:ind w:left="1375" w:firstLine="0"/>
              <w:jc w:val="left"/>
            </w:pPr>
            <w:proofErr w:type="gramStart"/>
            <w:r>
              <w:t>[</w:t>
            </w:r>
            <w:proofErr w:type="gramEnd"/>
            <w:r>
              <w:t xml:space="preserve">gübre, yem zincirinin dışında kullanılacak türev ürünler üreten, ya da biyogaz ve </w:t>
            </w:r>
            <w:proofErr w:type="spellStart"/>
            <w:r>
              <w:t>kompostlama</w:t>
            </w:r>
            <w:proofErr w:type="spellEnd"/>
            <w:r>
              <w:t xml:space="preserve"> için doğal gübre sağlayan tesislere gönderilm</w:t>
            </w:r>
            <w:r>
              <w:t xml:space="preserve">e amaçlıdır.  </w:t>
            </w:r>
          </w:p>
          <w:p w:rsidR="00132AA4" w:rsidRDefault="0073425A">
            <w:pPr>
              <w:spacing w:line="259" w:lineRule="auto"/>
              <w:ind w:left="1375" w:firstLine="0"/>
              <w:jc w:val="left"/>
            </w:pPr>
            <w:r>
              <w:t xml:space="preserve"> </w:t>
            </w:r>
          </w:p>
          <w:p w:rsidR="00132AA4" w:rsidRDefault="0073425A">
            <w:pPr>
              <w:spacing w:after="0" w:line="259" w:lineRule="auto"/>
              <w:ind w:left="1375" w:firstLine="0"/>
              <w:jc w:val="left"/>
            </w:pPr>
            <w:r>
              <w:t xml:space="preserve">Ya da [bir işletmede toprağa uygulanmak içindir.] </w:t>
            </w:r>
          </w:p>
          <w:p w:rsidR="00132AA4" w:rsidRDefault="0073425A">
            <w:pPr>
              <w:spacing w:after="19" w:line="259" w:lineRule="auto"/>
              <w:ind w:left="72" w:firstLine="0"/>
              <w:jc w:val="left"/>
            </w:pPr>
            <w:r>
              <w:rPr>
                <w:b/>
              </w:rPr>
              <w:t xml:space="preserve">Notlar </w:t>
            </w:r>
          </w:p>
          <w:p w:rsidR="00132AA4" w:rsidRDefault="0073425A">
            <w:pPr>
              <w:spacing w:after="7" w:line="259" w:lineRule="auto"/>
              <w:ind w:left="72" w:firstLine="0"/>
              <w:jc w:val="left"/>
            </w:pPr>
            <w:r>
              <w:rPr>
                <w:b/>
              </w:rPr>
              <w:t xml:space="preserve">Kısım I </w:t>
            </w:r>
          </w:p>
          <w:p w:rsidR="00132AA4" w:rsidRDefault="0073425A">
            <w:pPr>
              <w:numPr>
                <w:ilvl w:val="1"/>
                <w:numId w:val="36"/>
              </w:numPr>
              <w:spacing w:after="14" w:line="259" w:lineRule="auto"/>
              <w:ind w:hanging="113"/>
              <w:jc w:val="left"/>
            </w:pPr>
            <w:r>
              <w:t xml:space="preserve">Kutu Referansları </w:t>
            </w:r>
            <w:proofErr w:type="gramStart"/>
            <w:r>
              <w:t>1.9</w:t>
            </w:r>
            <w:proofErr w:type="gramEnd"/>
            <w:r>
              <w:t xml:space="preserve"> ve 1.11, </w:t>
            </w:r>
            <w:proofErr w:type="spellStart"/>
            <w:r>
              <w:t>uygunabilir</w:t>
            </w:r>
            <w:proofErr w:type="spellEnd"/>
            <w:r>
              <w:t xml:space="preserve"> olduğunda, </w:t>
            </w:r>
          </w:p>
          <w:p w:rsidR="00132AA4" w:rsidRDefault="0073425A">
            <w:pPr>
              <w:numPr>
                <w:ilvl w:val="1"/>
                <w:numId w:val="36"/>
              </w:numPr>
              <w:spacing w:after="6" w:line="271" w:lineRule="auto"/>
              <w:ind w:hanging="113"/>
              <w:jc w:val="left"/>
            </w:pPr>
            <w:r>
              <w:t xml:space="preserve">Kutu Referansları 1.12 1.13 ve 1.17: onay yada kayıt numarası </w:t>
            </w:r>
            <w:r>
              <w:rPr>
                <w:rFonts w:ascii="Arial" w:eastAsia="Arial" w:hAnsi="Arial" w:cs="Arial"/>
              </w:rPr>
              <w:t xml:space="preserve">- </w:t>
            </w:r>
            <w:r>
              <w:t xml:space="preserve">Kutu referansları 1.14- </w:t>
            </w:r>
            <w:r>
              <w:t xml:space="preserve">sevk edenden </w:t>
            </w:r>
            <w:proofErr w:type="gramStart"/>
            <w:r>
              <w:t>farklıysa  doldurunuz</w:t>
            </w:r>
            <w:proofErr w:type="gramEnd"/>
            <w:r>
              <w:t xml:space="preserve">.  </w:t>
            </w:r>
          </w:p>
          <w:p w:rsidR="00132AA4" w:rsidRDefault="0073425A">
            <w:pPr>
              <w:numPr>
                <w:ilvl w:val="1"/>
                <w:numId w:val="36"/>
              </w:numPr>
              <w:spacing w:after="21" w:line="260" w:lineRule="auto"/>
              <w:ind w:hanging="113"/>
              <w:jc w:val="left"/>
            </w:pPr>
            <w:r>
              <w:t xml:space="preserve">Kutu referansları 1.25: teknik kullanım: Hayvan tüketimi amacı dışındaki her kullanım </w:t>
            </w:r>
          </w:p>
          <w:p w:rsidR="00132AA4" w:rsidRDefault="0073425A">
            <w:pPr>
              <w:numPr>
                <w:ilvl w:val="1"/>
                <w:numId w:val="36"/>
              </w:numPr>
              <w:spacing w:after="25" w:line="259" w:lineRule="auto"/>
              <w:ind w:hanging="113"/>
              <w:jc w:val="left"/>
            </w:pPr>
            <w:r>
              <w:t xml:space="preserve">Kutu referansı </w:t>
            </w:r>
            <w:proofErr w:type="gramStart"/>
            <w:r>
              <w:t>1:31</w:t>
            </w:r>
            <w:proofErr w:type="gramEnd"/>
            <w:r>
              <w:t xml:space="preserve"> Malın cinsi: Gübre </w:t>
            </w:r>
          </w:p>
          <w:p w:rsidR="00132AA4" w:rsidRDefault="0073425A">
            <w:pPr>
              <w:spacing w:after="22" w:line="259" w:lineRule="auto"/>
              <w:ind w:left="72" w:firstLine="0"/>
              <w:jc w:val="left"/>
            </w:pPr>
            <w:r>
              <w:rPr>
                <w:b/>
              </w:rPr>
              <w:t xml:space="preserve">Kısım II </w:t>
            </w:r>
          </w:p>
          <w:p w:rsidR="00132AA4" w:rsidRDefault="0073425A">
            <w:pPr>
              <w:spacing w:after="5" w:line="259" w:lineRule="auto"/>
              <w:ind w:left="1015" w:firstLine="0"/>
              <w:jc w:val="left"/>
            </w:pPr>
            <w:r>
              <w:rPr>
                <w:vertAlign w:val="superscript"/>
              </w:rPr>
              <w:t>(1)</w:t>
            </w:r>
            <w:r>
              <w:rPr>
                <w:rFonts w:ascii="Arial" w:eastAsia="Arial" w:hAnsi="Arial" w:cs="Arial"/>
              </w:rPr>
              <w:t xml:space="preserve"> </w:t>
            </w:r>
            <w:r>
              <w:rPr>
                <w:b/>
              </w:rPr>
              <w:t xml:space="preserve">Uygun şekilde siliniz. </w:t>
            </w:r>
            <w:r>
              <w:t xml:space="preserve"> </w:t>
            </w:r>
          </w:p>
          <w:p w:rsidR="00132AA4" w:rsidRDefault="0073425A">
            <w:pPr>
              <w:spacing w:after="0" w:line="259" w:lineRule="auto"/>
              <w:ind w:left="792" w:firstLine="0"/>
              <w:jc w:val="left"/>
            </w:pPr>
            <w:r>
              <w:t xml:space="preserve"> </w:t>
            </w:r>
          </w:p>
          <w:p w:rsidR="00132AA4" w:rsidRDefault="0073425A">
            <w:pPr>
              <w:spacing w:after="0" w:line="259" w:lineRule="auto"/>
              <w:ind w:left="72" w:firstLine="0"/>
              <w:jc w:val="left"/>
            </w:pPr>
            <w:r>
              <w:t xml:space="preserve"> </w:t>
            </w:r>
          </w:p>
        </w:tc>
      </w:tr>
      <w:tr w:rsidR="00132AA4">
        <w:trPr>
          <w:trHeight w:val="2210"/>
        </w:trPr>
        <w:tc>
          <w:tcPr>
            <w:tcW w:w="636" w:type="dxa"/>
            <w:tcBorders>
              <w:top w:val="single" w:sz="4" w:space="0" w:color="000000"/>
              <w:left w:val="single" w:sz="4" w:space="0" w:color="000000"/>
              <w:bottom w:val="single" w:sz="4" w:space="0" w:color="000000"/>
              <w:right w:val="single" w:sz="4" w:space="0" w:color="000000"/>
            </w:tcBorders>
          </w:tcPr>
          <w:p w:rsidR="00132AA4" w:rsidRDefault="00132AA4">
            <w:pPr>
              <w:spacing w:after="160" w:line="259" w:lineRule="auto"/>
              <w:ind w:left="0" w:firstLine="0"/>
              <w:jc w:val="left"/>
            </w:pPr>
          </w:p>
        </w:tc>
        <w:tc>
          <w:tcPr>
            <w:tcW w:w="8942" w:type="dxa"/>
            <w:gridSpan w:val="3"/>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72" w:firstLine="0"/>
              <w:jc w:val="left"/>
            </w:pPr>
            <w:r>
              <w:t xml:space="preserve">               Resmi/Yetkili Veteriner Hekim </w:t>
            </w:r>
          </w:p>
          <w:p w:rsidR="00132AA4" w:rsidRDefault="0073425A">
            <w:pPr>
              <w:spacing w:after="14" w:line="259" w:lineRule="auto"/>
              <w:ind w:left="72" w:firstLine="0"/>
              <w:jc w:val="left"/>
            </w:pPr>
            <w:r>
              <w:t xml:space="preserve"> </w:t>
            </w:r>
          </w:p>
          <w:p w:rsidR="00132AA4" w:rsidRDefault="0073425A">
            <w:pPr>
              <w:spacing w:after="0" w:line="553" w:lineRule="auto"/>
              <w:ind w:left="72" w:right="4447" w:firstLine="0"/>
              <w:jc w:val="left"/>
            </w:pPr>
            <w:proofErr w:type="gramStart"/>
            <w:r>
              <w:t>Adı  Soyadı</w:t>
            </w:r>
            <w:proofErr w:type="gramEnd"/>
            <w:r>
              <w:t xml:space="preserve">(Büyük harflerle) </w:t>
            </w:r>
            <w:r>
              <w:tab/>
              <w:t xml:space="preserve"> </w:t>
            </w:r>
            <w:r>
              <w:tab/>
              <w:t xml:space="preserve">    Tarih: </w:t>
            </w:r>
            <w:r>
              <w:tab/>
              <w:t xml:space="preserve">                Kaşe /Damga </w:t>
            </w:r>
          </w:p>
          <w:p w:rsidR="00132AA4" w:rsidRDefault="0073425A">
            <w:pPr>
              <w:spacing w:after="0" w:line="259" w:lineRule="auto"/>
              <w:ind w:left="72" w:firstLine="0"/>
              <w:jc w:val="left"/>
            </w:pPr>
            <w:r>
              <w:t xml:space="preserve">İmza:                           </w:t>
            </w:r>
          </w:p>
        </w:tc>
      </w:tr>
    </w:tbl>
    <w:p w:rsidR="00132AA4" w:rsidRDefault="0073425A">
      <w:pPr>
        <w:spacing w:after="0" w:line="259" w:lineRule="auto"/>
        <w:ind w:left="0" w:firstLine="0"/>
        <w:jc w:val="left"/>
      </w:pPr>
      <w:r>
        <w:rPr>
          <w:sz w:val="26"/>
        </w:rPr>
        <w:t xml:space="preserve"> </w:t>
      </w:r>
    </w:p>
    <w:p w:rsidR="00132AA4" w:rsidRDefault="0073425A">
      <w:pPr>
        <w:spacing w:after="0" w:line="259" w:lineRule="auto"/>
        <w:ind w:left="0" w:firstLine="0"/>
        <w:jc w:val="left"/>
      </w:pPr>
      <w:r>
        <w:rPr>
          <w:sz w:val="26"/>
        </w:rPr>
        <w:t xml:space="preserve"> </w:t>
      </w:r>
    </w:p>
    <w:p w:rsidR="00132AA4" w:rsidRDefault="0073425A">
      <w:pPr>
        <w:spacing w:after="0" w:line="259" w:lineRule="auto"/>
        <w:ind w:left="0" w:firstLine="0"/>
        <w:jc w:val="left"/>
      </w:pPr>
      <w:r>
        <w:rPr>
          <w:sz w:val="26"/>
        </w:rPr>
        <w:t xml:space="preserve"> </w:t>
      </w:r>
    </w:p>
    <w:p w:rsidR="00132AA4" w:rsidRDefault="0073425A">
      <w:pPr>
        <w:numPr>
          <w:ilvl w:val="1"/>
          <w:numId w:val="32"/>
        </w:numPr>
        <w:spacing w:after="5" w:line="269" w:lineRule="auto"/>
        <w:ind w:right="316"/>
      </w:pPr>
      <w:r>
        <w:rPr>
          <w:sz w:val="24"/>
        </w:rPr>
        <w:lastRenderedPageBreak/>
        <w:t xml:space="preserve">Sevk raporlarının aslı, iki yüzü de kullanılan tek bir </w:t>
      </w:r>
      <w:proofErr w:type="gramStart"/>
      <w:r>
        <w:rPr>
          <w:sz w:val="24"/>
        </w:rPr>
        <w:t>kağıttan</w:t>
      </w:r>
      <w:proofErr w:type="gramEnd"/>
      <w:r>
        <w:rPr>
          <w:sz w:val="24"/>
        </w:rPr>
        <w:t xml:space="preserve"> oluşur, ya da daha fazla kağıt gerekiyorsa, ihtiyaç duyulan tüm kağıtlar bölünmez bir bütünün parçaları olacak şekilde düzenlenmelidir. </w:t>
      </w:r>
    </w:p>
    <w:p w:rsidR="00132AA4" w:rsidRDefault="0073425A">
      <w:pPr>
        <w:numPr>
          <w:ilvl w:val="1"/>
          <w:numId w:val="32"/>
        </w:numPr>
        <w:spacing w:after="5" w:line="269" w:lineRule="auto"/>
        <w:ind w:right="316"/>
      </w:pPr>
      <w:r>
        <w:rPr>
          <w:sz w:val="24"/>
        </w:rPr>
        <w:t>Sevkiyattaki parçaların tanımlanması için gereken ek sa</w:t>
      </w:r>
      <w:r>
        <w:rPr>
          <w:sz w:val="24"/>
        </w:rPr>
        <w:t xml:space="preserve">yfalar sevk raporuna iliştirilir, bu sayfalarında da asıl belgenin bir parçasının olduğu, sevkiyattan sorumlu kişinin her sayfayı numaralandırması (sayfa numarası / toplam sayfa sayısı şeklinde),  varsa </w:t>
      </w:r>
      <w:proofErr w:type="spellStart"/>
      <w:r>
        <w:rPr>
          <w:sz w:val="24"/>
        </w:rPr>
        <w:t>dökümanın</w:t>
      </w:r>
      <w:proofErr w:type="spellEnd"/>
      <w:r>
        <w:rPr>
          <w:sz w:val="24"/>
        </w:rPr>
        <w:t xml:space="preserve"> kodu </w:t>
      </w:r>
      <w:proofErr w:type="gramStart"/>
      <w:r>
        <w:rPr>
          <w:sz w:val="24"/>
        </w:rPr>
        <w:t>olarak  belirlenmiş</w:t>
      </w:r>
      <w:proofErr w:type="gramEnd"/>
      <w:r>
        <w:rPr>
          <w:sz w:val="24"/>
        </w:rPr>
        <w:t xml:space="preserve"> olan kod numarasın</w:t>
      </w:r>
      <w:r>
        <w:rPr>
          <w:sz w:val="24"/>
        </w:rPr>
        <w:t xml:space="preserve">ı yazıp onaylaması gerekir. </w:t>
      </w:r>
    </w:p>
    <w:p w:rsidR="00132AA4" w:rsidRDefault="0073425A">
      <w:pPr>
        <w:spacing w:after="5" w:line="269" w:lineRule="auto"/>
        <w:ind w:left="293" w:right="316"/>
      </w:pPr>
      <w:r>
        <w:rPr>
          <w:sz w:val="24"/>
        </w:rPr>
        <w:t xml:space="preserve">  3)Belgedeki her bölüm doldurulmalı(yazılmalı) </w:t>
      </w:r>
    </w:p>
    <w:p w:rsidR="00132AA4" w:rsidRDefault="0073425A">
      <w:pPr>
        <w:numPr>
          <w:ilvl w:val="0"/>
          <w:numId w:val="33"/>
        </w:numPr>
        <w:spacing w:after="5" w:line="269" w:lineRule="auto"/>
        <w:ind w:right="316" w:hanging="259"/>
      </w:pPr>
      <w:r>
        <w:rPr>
          <w:sz w:val="24"/>
        </w:rPr>
        <w:t xml:space="preserve">Sorumlu kişinin imzasının rengi baskı renginden farklı olmalıdır. </w:t>
      </w:r>
    </w:p>
    <w:p w:rsidR="00132AA4" w:rsidRDefault="0073425A">
      <w:pPr>
        <w:numPr>
          <w:ilvl w:val="0"/>
          <w:numId w:val="33"/>
        </w:numPr>
        <w:spacing w:after="5" w:line="269" w:lineRule="auto"/>
        <w:ind w:right="316" w:hanging="259"/>
      </w:pPr>
      <w:r>
        <w:rPr>
          <w:sz w:val="24"/>
        </w:rPr>
        <w:t>Belgenin referans numarası ve yerel referans numarası, aynı sevkiyat için yalnızca bir kere kullanılabilir</w:t>
      </w:r>
      <w:proofErr w:type="gramStart"/>
      <w:r>
        <w:rPr>
          <w:sz w:val="24"/>
        </w:rPr>
        <w:t>..</w:t>
      </w:r>
      <w:proofErr w:type="gramEnd"/>
      <w:r>
        <w:rPr>
          <w:sz w:val="24"/>
        </w:rPr>
        <w:t xml:space="preserve"> </w:t>
      </w:r>
    </w:p>
    <w:p w:rsidR="00132AA4" w:rsidRDefault="0073425A">
      <w:pPr>
        <w:spacing w:after="0" w:line="259" w:lineRule="auto"/>
        <w:ind w:left="427" w:firstLine="0"/>
        <w:jc w:val="left"/>
      </w:pPr>
      <w:r>
        <w:rPr>
          <w:sz w:val="24"/>
        </w:rPr>
        <w:t xml:space="preserve"> </w:t>
      </w:r>
    </w:p>
    <w:p w:rsidR="00132AA4" w:rsidRDefault="0073425A">
      <w:pPr>
        <w:spacing w:after="0" w:line="259" w:lineRule="auto"/>
        <w:ind w:left="427" w:firstLine="0"/>
        <w:jc w:val="left"/>
      </w:pPr>
      <w:r>
        <w:rPr>
          <w:sz w:val="24"/>
        </w:rPr>
        <w:t xml:space="preserve"> </w:t>
      </w:r>
    </w:p>
    <w:p w:rsidR="00132AA4" w:rsidRDefault="0073425A">
      <w:pPr>
        <w:spacing w:after="0" w:line="259" w:lineRule="auto"/>
        <w:ind w:left="427" w:firstLine="0"/>
        <w:jc w:val="left"/>
      </w:pPr>
      <w:r>
        <w:rPr>
          <w:sz w:val="24"/>
        </w:rPr>
        <w:t xml:space="preserve"> </w:t>
      </w:r>
    </w:p>
    <w:p w:rsidR="00132AA4" w:rsidRDefault="0073425A">
      <w:pPr>
        <w:spacing w:after="0" w:line="259" w:lineRule="auto"/>
        <w:ind w:left="427" w:firstLine="0"/>
        <w:jc w:val="left"/>
      </w:pPr>
      <w:r>
        <w:rPr>
          <w:sz w:val="24"/>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0" w:line="259" w:lineRule="auto"/>
        <w:ind w:left="0" w:firstLine="0"/>
        <w:jc w:val="left"/>
      </w:pPr>
      <w:r>
        <w:rPr>
          <w:rFonts w:ascii="Calibri" w:eastAsia="Calibri" w:hAnsi="Calibri" w:cs="Calibri"/>
        </w:rPr>
        <w:t xml:space="preserve"> </w:t>
      </w:r>
    </w:p>
    <w:p w:rsidR="00132AA4" w:rsidRDefault="0073425A">
      <w:pPr>
        <w:spacing w:after="50" w:line="248" w:lineRule="auto"/>
        <w:ind w:right="425"/>
        <w:jc w:val="right"/>
      </w:pPr>
      <w:r>
        <w:t xml:space="preserve">EK-3 </w:t>
      </w:r>
    </w:p>
    <w:tbl>
      <w:tblPr>
        <w:tblStyle w:val="TableGrid"/>
        <w:tblpPr w:vertAnchor="page" w:horzAnchor="page" w:tblpX="43" w:tblpY="1310"/>
        <w:tblOverlap w:val="never"/>
        <w:tblW w:w="10954" w:type="dxa"/>
        <w:tblInd w:w="0" w:type="dxa"/>
        <w:tblCellMar>
          <w:top w:w="10" w:type="dxa"/>
          <w:left w:w="70" w:type="dxa"/>
          <w:bottom w:w="0" w:type="dxa"/>
          <w:right w:w="14" w:type="dxa"/>
        </w:tblCellMar>
        <w:tblLook w:val="04A0" w:firstRow="1" w:lastRow="0" w:firstColumn="1" w:lastColumn="0" w:noHBand="0" w:noVBand="1"/>
      </w:tblPr>
      <w:tblGrid>
        <w:gridCol w:w="746"/>
        <w:gridCol w:w="3968"/>
        <w:gridCol w:w="890"/>
        <w:gridCol w:w="994"/>
        <w:gridCol w:w="4356"/>
      </w:tblGrid>
      <w:tr w:rsidR="00132AA4">
        <w:trPr>
          <w:trHeight w:val="519"/>
        </w:trPr>
        <w:tc>
          <w:tcPr>
            <w:tcW w:w="746" w:type="dxa"/>
            <w:vMerge w:val="restart"/>
            <w:tcBorders>
              <w:top w:val="single" w:sz="4" w:space="0" w:color="000000"/>
              <w:left w:val="single" w:sz="4" w:space="0" w:color="000000"/>
              <w:bottom w:val="single" w:sz="4" w:space="0" w:color="000000"/>
              <w:right w:val="single" w:sz="4" w:space="0" w:color="000000"/>
            </w:tcBorders>
            <w:vAlign w:val="center"/>
          </w:tcPr>
          <w:p w:rsidR="00132AA4" w:rsidRDefault="0073425A">
            <w:pPr>
              <w:spacing w:after="0" w:line="259" w:lineRule="auto"/>
              <w:ind w:left="0" w:firstLine="0"/>
              <w:jc w:val="left"/>
            </w:pPr>
            <w:r>
              <w:rPr>
                <w:b/>
              </w:rPr>
              <w:lastRenderedPageBreak/>
              <w:t xml:space="preserve">S.NO </w:t>
            </w:r>
          </w:p>
        </w:tc>
        <w:tc>
          <w:tcPr>
            <w:tcW w:w="3968" w:type="dxa"/>
            <w:vMerge w:val="restart"/>
            <w:tcBorders>
              <w:top w:val="single" w:sz="4" w:space="0" w:color="000000"/>
              <w:left w:val="single" w:sz="4" w:space="0" w:color="000000"/>
              <w:bottom w:val="single" w:sz="4" w:space="0" w:color="000000"/>
              <w:right w:val="single" w:sz="4" w:space="0" w:color="000000"/>
            </w:tcBorders>
            <w:vAlign w:val="center"/>
          </w:tcPr>
          <w:p w:rsidR="00132AA4" w:rsidRDefault="0073425A">
            <w:pPr>
              <w:spacing w:after="0" w:line="259" w:lineRule="auto"/>
              <w:ind w:left="0" w:firstLine="0"/>
              <w:jc w:val="left"/>
            </w:pPr>
            <w:r>
              <w:rPr>
                <w:b/>
              </w:rPr>
              <w:t xml:space="preserve">KONTROL NOKTASI </w:t>
            </w:r>
          </w:p>
        </w:tc>
        <w:tc>
          <w:tcPr>
            <w:tcW w:w="1884" w:type="dxa"/>
            <w:gridSpan w:val="2"/>
            <w:tcBorders>
              <w:top w:val="single" w:sz="4" w:space="0" w:color="000000"/>
              <w:left w:val="single" w:sz="4" w:space="0" w:color="000000"/>
              <w:bottom w:val="single" w:sz="4" w:space="0" w:color="000000"/>
              <w:right w:val="single" w:sz="4" w:space="0" w:color="000000"/>
            </w:tcBorders>
            <w:vAlign w:val="center"/>
          </w:tcPr>
          <w:p w:rsidR="00132AA4" w:rsidRDefault="0073425A">
            <w:pPr>
              <w:spacing w:after="0" w:line="259" w:lineRule="auto"/>
              <w:ind w:left="0" w:right="54" w:firstLine="0"/>
              <w:jc w:val="center"/>
            </w:pPr>
            <w:r>
              <w:rPr>
                <w:b/>
              </w:rPr>
              <w:t xml:space="preserve">NETİCE </w:t>
            </w:r>
          </w:p>
        </w:tc>
        <w:tc>
          <w:tcPr>
            <w:tcW w:w="4355" w:type="dxa"/>
            <w:tcBorders>
              <w:top w:val="single" w:sz="4" w:space="0" w:color="000000"/>
              <w:left w:val="single" w:sz="4" w:space="0" w:color="000000"/>
              <w:bottom w:val="single" w:sz="4" w:space="0" w:color="000000"/>
              <w:right w:val="single" w:sz="4" w:space="0" w:color="000000"/>
            </w:tcBorders>
            <w:vAlign w:val="center"/>
          </w:tcPr>
          <w:p w:rsidR="00132AA4" w:rsidRDefault="0073425A">
            <w:pPr>
              <w:spacing w:after="0" w:line="259" w:lineRule="auto"/>
              <w:ind w:left="0" w:firstLine="0"/>
              <w:jc w:val="left"/>
            </w:pPr>
            <w:r>
              <w:rPr>
                <w:b/>
              </w:rPr>
              <w:t xml:space="preserve">TESPİT EDİLEN OLUMSUZLUKLAR </w:t>
            </w:r>
          </w:p>
        </w:tc>
      </w:tr>
      <w:tr w:rsidR="00132AA4">
        <w:trPr>
          <w:trHeight w:val="593"/>
        </w:trPr>
        <w:tc>
          <w:tcPr>
            <w:tcW w:w="0" w:type="auto"/>
            <w:vMerge/>
            <w:tcBorders>
              <w:top w:val="nil"/>
              <w:left w:val="single" w:sz="4" w:space="0" w:color="000000"/>
              <w:bottom w:val="single" w:sz="4" w:space="0" w:color="000000"/>
              <w:right w:val="single" w:sz="4" w:space="0" w:color="000000"/>
            </w:tcBorders>
          </w:tcPr>
          <w:p w:rsidR="00132AA4" w:rsidRDefault="00132AA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32AA4" w:rsidRDefault="00132AA4">
            <w:pPr>
              <w:spacing w:after="160" w:line="259" w:lineRule="auto"/>
              <w:ind w:left="0" w:firstLine="0"/>
              <w:jc w:val="left"/>
            </w:pP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49" w:line="259" w:lineRule="auto"/>
              <w:ind w:left="2" w:firstLine="0"/>
            </w:pPr>
            <w:r>
              <w:t>YETER</w:t>
            </w:r>
          </w:p>
          <w:p w:rsidR="00132AA4" w:rsidRDefault="0073425A">
            <w:pPr>
              <w:spacing w:after="0" w:line="259" w:lineRule="auto"/>
              <w:ind w:left="2" w:firstLine="0"/>
              <w:jc w:val="left"/>
            </w:pPr>
            <w:r>
              <w:t xml:space="preserve">Lİ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49" w:line="259" w:lineRule="auto"/>
              <w:ind w:left="2" w:firstLine="0"/>
            </w:pPr>
            <w:r>
              <w:t>YETERS</w:t>
            </w:r>
          </w:p>
          <w:p w:rsidR="00132AA4" w:rsidRDefault="0073425A">
            <w:pPr>
              <w:spacing w:after="0" w:line="259" w:lineRule="auto"/>
              <w:ind w:left="2" w:firstLine="0"/>
              <w:jc w:val="left"/>
            </w:pPr>
            <w:r>
              <w:t xml:space="preserve">İZ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10954" w:type="dxa"/>
            <w:gridSpan w:val="5"/>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8" w:firstLine="0"/>
              <w:jc w:val="center"/>
            </w:pPr>
            <w:r>
              <w:t xml:space="preserve">   İŞLETME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1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İşletme yeri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2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İşletmenin izolesi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48"/>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3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Atık/yağmur su sistemi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4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Taşıma araçları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5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Taşıma araç/</w:t>
            </w:r>
            <w:proofErr w:type="gramStart"/>
            <w:r>
              <w:t>ekipman</w:t>
            </w:r>
            <w:proofErr w:type="gramEnd"/>
            <w:r>
              <w:t xml:space="preserve"> dezenfeksiyon yeri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6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Çalışanların Genel Hijyeni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1"/>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7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Hammadde giriş noktası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8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Hammadde depolama alanı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48"/>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9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Çapraz bulaşma önlemi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10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İşleme metodu ve yeterlilik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11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HACCP /KKN uygulaması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12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Ölçme cihazlarının </w:t>
            </w:r>
            <w:proofErr w:type="gramStart"/>
            <w:r>
              <w:t>kalibrasyonu</w:t>
            </w:r>
            <w:proofErr w:type="gramEnd"/>
            <w:r>
              <w:t xml:space="preserve">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13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Kalıcı ısı/basınç/zaman kayıt sistemi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14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İş akış şeması/süresi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48"/>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15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Otomatik kontrol sistemi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1"/>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16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Mamul ürün depolama yeri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17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Analiz Laboratuvarı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10954" w:type="dxa"/>
            <w:gridSpan w:val="5"/>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center"/>
            </w:pPr>
            <w:r>
              <w:t xml:space="preserve">   KAYITLAR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1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Organizasyon Şeması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2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Hammadde temin yeri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590"/>
        </w:trPr>
        <w:tc>
          <w:tcPr>
            <w:tcW w:w="746" w:type="dxa"/>
            <w:tcBorders>
              <w:top w:val="single" w:sz="4" w:space="0" w:color="000000"/>
              <w:left w:val="single" w:sz="4" w:space="0" w:color="000000"/>
              <w:bottom w:val="single" w:sz="4" w:space="0" w:color="000000"/>
              <w:right w:val="single" w:sz="4" w:space="0" w:color="000000"/>
            </w:tcBorders>
            <w:vAlign w:val="center"/>
          </w:tcPr>
          <w:p w:rsidR="00132AA4" w:rsidRDefault="0073425A">
            <w:pPr>
              <w:spacing w:after="0" w:line="259" w:lineRule="auto"/>
              <w:ind w:left="0" w:right="55" w:firstLine="0"/>
              <w:jc w:val="right"/>
            </w:pPr>
            <w:r>
              <w:t xml:space="preserve">3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Ham-mamul madde için Ticari ve Sağlık Belgesi </w:t>
            </w:r>
          </w:p>
        </w:tc>
        <w:tc>
          <w:tcPr>
            <w:tcW w:w="890" w:type="dxa"/>
            <w:tcBorders>
              <w:top w:val="single" w:sz="4" w:space="0" w:color="000000"/>
              <w:left w:val="single" w:sz="4" w:space="0" w:color="000000"/>
              <w:bottom w:val="single" w:sz="4" w:space="0" w:color="000000"/>
              <w:right w:val="single" w:sz="4" w:space="0" w:color="000000"/>
            </w:tcBorders>
            <w:vAlign w:val="center"/>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vAlign w:val="center"/>
          </w:tcPr>
          <w:p w:rsidR="00132AA4" w:rsidRDefault="0073425A">
            <w:pPr>
              <w:spacing w:after="0" w:line="259" w:lineRule="auto"/>
              <w:ind w:left="0" w:firstLine="0"/>
              <w:jc w:val="left"/>
            </w:pPr>
            <w:r>
              <w:t xml:space="preserv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4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Analiz raporları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5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Denetim raporları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6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Ölçüm kayıtları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49"/>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7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Taşıma araç kayıtları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10954" w:type="dxa"/>
            <w:gridSpan w:val="5"/>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9" w:firstLine="0"/>
              <w:jc w:val="center"/>
            </w:pPr>
            <w:r>
              <w:t xml:space="preserve"> AMBALAJ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1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Ambalaj/dökme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2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Ürün bilgisi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3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Uyarı bilgileri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bl>
    <w:p w:rsidR="00132AA4" w:rsidRDefault="0073425A">
      <w:pPr>
        <w:spacing w:after="140" w:line="269" w:lineRule="auto"/>
        <w:ind w:left="204" w:right="316"/>
      </w:pPr>
      <w:r>
        <w:rPr>
          <w:sz w:val="24"/>
        </w:rPr>
        <w:t xml:space="preserve">HAYVANSAL YAN ÜRÜN İŞLEYEN ORGANİK GÜBRE İŞLETME KONTROL TUTANAĞI </w:t>
      </w:r>
    </w:p>
    <w:p w:rsidR="00132AA4" w:rsidRDefault="0073425A">
      <w:pPr>
        <w:spacing w:before="54" w:after="5" w:line="269" w:lineRule="auto"/>
        <w:ind w:left="-5" w:right="316"/>
      </w:pPr>
      <w:proofErr w:type="gramStart"/>
      <w:r>
        <w:rPr>
          <w:sz w:val="24"/>
        </w:rPr>
        <w:t>………………….</w:t>
      </w:r>
      <w:proofErr w:type="gramEnd"/>
      <w:r>
        <w:rPr>
          <w:sz w:val="24"/>
        </w:rPr>
        <w:t xml:space="preserve"> isimli işletmede yapılan kontrol ve denetim sonucu tespit edilen eksiklikler (yoktur)yukarıda belirtilmiş olup eksikliklerin giderilmesi için </w:t>
      </w:r>
      <w:proofErr w:type="gramStart"/>
      <w:r>
        <w:rPr>
          <w:sz w:val="24"/>
        </w:rPr>
        <w:t>………</w:t>
      </w:r>
      <w:proofErr w:type="gramEnd"/>
      <w:r>
        <w:rPr>
          <w:sz w:val="24"/>
        </w:rPr>
        <w:t xml:space="preserve"> </w:t>
      </w:r>
      <w:proofErr w:type="gramStart"/>
      <w:r>
        <w:rPr>
          <w:sz w:val="24"/>
        </w:rPr>
        <w:t>süre</w:t>
      </w:r>
      <w:proofErr w:type="gramEnd"/>
      <w:r>
        <w:rPr>
          <w:sz w:val="24"/>
        </w:rPr>
        <w:t xml:space="preserve"> verilmiş olup iş bu tutanak mahallinde tutularak imza altına alınmıştır.                  /     </w:t>
      </w:r>
      <w:r>
        <w:rPr>
          <w:sz w:val="24"/>
        </w:rPr>
        <w:t xml:space="preserve"> /  </w:t>
      </w:r>
    </w:p>
    <w:p w:rsidR="00132AA4" w:rsidRDefault="0073425A">
      <w:pPr>
        <w:spacing w:after="22" w:line="259" w:lineRule="auto"/>
        <w:ind w:left="0" w:firstLine="0"/>
        <w:jc w:val="left"/>
      </w:pPr>
      <w:r>
        <w:rPr>
          <w:sz w:val="24"/>
        </w:rPr>
        <w:t xml:space="preserve"> </w:t>
      </w:r>
    </w:p>
    <w:p w:rsidR="00132AA4" w:rsidRDefault="0073425A">
      <w:pPr>
        <w:tabs>
          <w:tab w:val="center" w:pos="4788"/>
        </w:tabs>
        <w:spacing w:after="5" w:line="269" w:lineRule="auto"/>
        <w:ind w:left="-15" w:firstLine="0"/>
        <w:jc w:val="left"/>
      </w:pPr>
      <w:r>
        <w:rPr>
          <w:sz w:val="24"/>
        </w:rPr>
        <w:lastRenderedPageBreak/>
        <w:t xml:space="preserve"> </w:t>
      </w:r>
      <w:r>
        <w:rPr>
          <w:sz w:val="24"/>
        </w:rPr>
        <w:tab/>
        <w:t xml:space="preserve">İşletme Sorumlusu                       Veteriner Hekim                              Veteriner Hekim </w:t>
      </w:r>
    </w:p>
    <w:p w:rsidR="00132AA4" w:rsidRDefault="0073425A">
      <w:pPr>
        <w:spacing w:after="0" w:line="259" w:lineRule="auto"/>
        <w:ind w:left="0" w:firstLine="0"/>
        <w:jc w:val="left"/>
      </w:pPr>
      <w:r>
        <w:rPr>
          <w:sz w:val="24"/>
        </w:rPr>
        <w:t xml:space="preserve"> </w:t>
      </w:r>
    </w:p>
    <w:p w:rsidR="00132AA4" w:rsidRDefault="0073425A">
      <w:pPr>
        <w:spacing w:after="0" w:line="259" w:lineRule="auto"/>
        <w:ind w:left="0" w:firstLine="0"/>
        <w:jc w:val="left"/>
      </w:pPr>
      <w:r>
        <w:rPr>
          <w:sz w:val="24"/>
        </w:rPr>
        <w:t xml:space="preserve"> </w:t>
      </w:r>
    </w:p>
    <w:p w:rsidR="00132AA4" w:rsidRDefault="0073425A">
      <w:pPr>
        <w:spacing w:after="0" w:line="259" w:lineRule="auto"/>
        <w:ind w:left="0" w:firstLine="0"/>
        <w:jc w:val="left"/>
      </w:pPr>
      <w:r>
        <w:rPr>
          <w:sz w:val="24"/>
        </w:rPr>
        <w:t xml:space="preserve"> </w:t>
      </w:r>
    </w:p>
    <w:p w:rsidR="00132AA4" w:rsidRDefault="0073425A">
      <w:pPr>
        <w:spacing w:after="13" w:line="248" w:lineRule="auto"/>
        <w:ind w:right="317"/>
        <w:jc w:val="right"/>
      </w:pPr>
      <w:r>
        <w:t xml:space="preserve">EK-4 </w:t>
      </w:r>
    </w:p>
    <w:p w:rsidR="00132AA4" w:rsidRDefault="0073425A">
      <w:pPr>
        <w:spacing w:after="23" w:line="259" w:lineRule="auto"/>
        <w:ind w:left="0" w:firstLine="0"/>
        <w:jc w:val="left"/>
      </w:pPr>
      <w:r>
        <w:rPr>
          <w:sz w:val="24"/>
        </w:rPr>
        <w:t xml:space="preserve"> </w:t>
      </w:r>
    </w:p>
    <w:p w:rsidR="00132AA4" w:rsidRDefault="0073425A">
      <w:pPr>
        <w:spacing w:after="0" w:line="259" w:lineRule="auto"/>
        <w:ind w:right="328"/>
        <w:jc w:val="center"/>
      </w:pPr>
      <w:proofErr w:type="gramStart"/>
      <w:r>
        <w:rPr>
          <w:sz w:val="24"/>
        </w:rPr>
        <w:t>………….</w:t>
      </w:r>
      <w:proofErr w:type="gramEnd"/>
      <w:r>
        <w:rPr>
          <w:sz w:val="24"/>
        </w:rPr>
        <w:t xml:space="preserve">Gıda Tarım ve Hayvancılık İl/İlçe Müdürlüğüne </w:t>
      </w:r>
    </w:p>
    <w:p w:rsidR="00132AA4" w:rsidRDefault="0073425A">
      <w:pPr>
        <w:spacing w:after="0" w:line="259" w:lineRule="auto"/>
        <w:ind w:left="0" w:firstLine="0"/>
        <w:jc w:val="left"/>
      </w:pPr>
      <w:r>
        <w:rPr>
          <w:sz w:val="24"/>
        </w:rPr>
        <w:t xml:space="preserve"> </w:t>
      </w:r>
    </w:p>
    <w:p w:rsidR="00132AA4" w:rsidRDefault="0073425A">
      <w:pPr>
        <w:spacing w:after="0" w:line="259" w:lineRule="auto"/>
        <w:ind w:left="0" w:firstLine="0"/>
        <w:jc w:val="left"/>
      </w:pPr>
      <w:r>
        <w:rPr>
          <w:sz w:val="24"/>
        </w:rPr>
        <w:t xml:space="preserve"> </w:t>
      </w:r>
    </w:p>
    <w:p w:rsidR="00132AA4" w:rsidRDefault="0073425A">
      <w:pPr>
        <w:spacing w:after="5" w:line="269" w:lineRule="auto"/>
        <w:ind w:left="-15" w:right="316" w:firstLine="708"/>
      </w:pPr>
      <w:r>
        <w:rPr>
          <w:sz w:val="24"/>
        </w:rPr>
        <w:t xml:space="preserve">Aşağıda beyan ettiğim bilgiler ve </w:t>
      </w:r>
      <w:proofErr w:type="spellStart"/>
      <w:r>
        <w:rPr>
          <w:sz w:val="24"/>
        </w:rPr>
        <w:t>EK’te</w:t>
      </w:r>
      <w:proofErr w:type="spellEnd"/>
      <w:r>
        <w:rPr>
          <w:sz w:val="24"/>
        </w:rPr>
        <w:t xml:space="preserve"> sunduğum yapı planı ve işletmenin harita/kroki bilgileri kapsamında gerekli kontroller yapılarak uygun görüldüğü takdirde işletmenin Kayıt edilmesi/Onaylanması hususunda gereğini arz ederim. </w:t>
      </w:r>
    </w:p>
    <w:p w:rsidR="00132AA4" w:rsidRDefault="0073425A">
      <w:pPr>
        <w:spacing w:after="19" w:line="259" w:lineRule="auto"/>
        <w:ind w:left="0" w:firstLine="0"/>
        <w:jc w:val="left"/>
      </w:pPr>
      <w:r>
        <w:rPr>
          <w:sz w:val="24"/>
        </w:rPr>
        <w:t xml:space="preserve"> </w:t>
      </w:r>
    </w:p>
    <w:p w:rsidR="00132AA4" w:rsidRDefault="0073425A">
      <w:pPr>
        <w:tabs>
          <w:tab w:val="center" w:pos="7613"/>
        </w:tabs>
        <w:spacing w:after="5" w:line="269" w:lineRule="auto"/>
        <w:ind w:left="-15" w:firstLine="0"/>
        <w:jc w:val="left"/>
      </w:pPr>
      <w:r>
        <w:rPr>
          <w:sz w:val="24"/>
        </w:rPr>
        <w:t xml:space="preserve"> </w:t>
      </w:r>
      <w:r>
        <w:rPr>
          <w:sz w:val="24"/>
        </w:rPr>
        <w:tab/>
      </w:r>
      <w:proofErr w:type="gramStart"/>
      <w:r>
        <w:rPr>
          <w:sz w:val="24"/>
        </w:rPr>
        <w:t>….</w:t>
      </w:r>
      <w:proofErr w:type="gramEnd"/>
      <w:r>
        <w:rPr>
          <w:sz w:val="24"/>
        </w:rPr>
        <w:t xml:space="preserve">/…./……. </w:t>
      </w:r>
    </w:p>
    <w:p w:rsidR="00132AA4" w:rsidRDefault="0073425A">
      <w:pPr>
        <w:spacing w:after="0" w:line="259" w:lineRule="auto"/>
        <w:ind w:left="0" w:firstLine="0"/>
        <w:jc w:val="left"/>
      </w:pPr>
      <w:r>
        <w:rPr>
          <w:sz w:val="24"/>
        </w:rPr>
        <w:t xml:space="preserve"> </w:t>
      </w:r>
    </w:p>
    <w:p w:rsidR="00132AA4" w:rsidRDefault="0073425A">
      <w:pPr>
        <w:spacing w:after="5" w:line="269" w:lineRule="auto"/>
        <w:ind w:left="-5" w:right="316"/>
      </w:pPr>
      <w:r>
        <w:rPr>
          <w:sz w:val="24"/>
        </w:rPr>
        <w:t xml:space="preserve">                                                                                                                     Yetkilinin  </w:t>
      </w:r>
    </w:p>
    <w:p w:rsidR="00132AA4" w:rsidRDefault="0073425A">
      <w:pPr>
        <w:tabs>
          <w:tab w:val="center" w:pos="7518"/>
        </w:tabs>
        <w:spacing w:after="5" w:line="269" w:lineRule="auto"/>
        <w:ind w:left="-15" w:firstLine="0"/>
        <w:jc w:val="left"/>
      </w:pPr>
      <w:r>
        <w:rPr>
          <w:sz w:val="24"/>
        </w:rPr>
        <w:t xml:space="preserve"> </w:t>
      </w:r>
      <w:r>
        <w:rPr>
          <w:sz w:val="24"/>
        </w:rPr>
        <w:tab/>
        <w:t xml:space="preserve">Adı Soyadı </w:t>
      </w:r>
    </w:p>
    <w:p w:rsidR="00132AA4" w:rsidRDefault="0073425A">
      <w:pPr>
        <w:spacing w:after="5" w:line="269" w:lineRule="auto"/>
        <w:ind w:left="4940" w:right="2247" w:hanging="2955"/>
      </w:pPr>
      <w:r>
        <w:rPr>
          <w:sz w:val="19"/>
        </w:rPr>
        <w:t xml:space="preserve">                                                                                                               </w:t>
      </w:r>
      <w:r>
        <w:rPr>
          <w:sz w:val="24"/>
        </w:rPr>
        <w:t>İ</w:t>
      </w:r>
      <w:r>
        <w:rPr>
          <w:sz w:val="24"/>
        </w:rPr>
        <w:t xml:space="preserve">mzası </w:t>
      </w:r>
      <w:r>
        <w:rPr>
          <w:sz w:val="19"/>
        </w:rPr>
        <w:t xml:space="preserve"> </w:t>
      </w:r>
    </w:p>
    <w:p w:rsidR="00132AA4" w:rsidRDefault="0073425A">
      <w:pPr>
        <w:spacing w:after="23" w:line="259" w:lineRule="auto"/>
        <w:ind w:left="0" w:firstLine="0"/>
        <w:jc w:val="left"/>
      </w:pPr>
      <w:r>
        <w:rPr>
          <w:sz w:val="24"/>
        </w:rPr>
        <w:t xml:space="preserve"> </w:t>
      </w:r>
    </w:p>
    <w:p w:rsidR="00132AA4" w:rsidRDefault="0073425A">
      <w:pPr>
        <w:spacing w:after="0" w:line="259" w:lineRule="auto"/>
        <w:ind w:right="328"/>
        <w:jc w:val="center"/>
      </w:pPr>
      <w:r>
        <w:rPr>
          <w:sz w:val="24"/>
        </w:rPr>
        <w:t xml:space="preserve">ORGANİK GÜBRE İŞLETMESİ KAYIT/ONAY BAŞVURUSU </w:t>
      </w:r>
    </w:p>
    <w:p w:rsidR="00132AA4" w:rsidRDefault="0073425A">
      <w:pPr>
        <w:spacing w:after="31" w:line="259" w:lineRule="auto"/>
        <w:ind w:left="0" w:firstLine="0"/>
        <w:jc w:val="left"/>
      </w:pPr>
      <w:r>
        <w:rPr>
          <w:sz w:val="24"/>
        </w:rPr>
        <w:t xml:space="preserve"> </w:t>
      </w:r>
    </w:p>
    <w:p w:rsidR="00132AA4" w:rsidRDefault="0073425A">
      <w:pPr>
        <w:spacing w:after="4" w:line="259" w:lineRule="auto"/>
        <w:ind w:left="561"/>
        <w:jc w:val="left"/>
      </w:pPr>
      <w:r>
        <w:rPr>
          <w:b/>
          <w:sz w:val="24"/>
        </w:rPr>
        <w:t xml:space="preserve">Tesis/İşletme Sahibinin </w:t>
      </w:r>
    </w:p>
    <w:p w:rsidR="00132AA4" w:rsidRDefault="0073425A">
      <w:pPr>
        <w:tabs>
          <w:tab w:val="center" w:pos="1873"/>
          <w:tab w:val="center" w:pos="3574"/>
        </w:tabs>
        <w:spacing w:after="5" w:line="269" w:lineRule="auto"/>
        <w:ind w:left="0" w:firstLine="0"/>
        <w:jc w:val="left"/>
      </w:pPr>
      <w:r>
        <w:rPr>
          <w:rFonts w:ascii="Calibri" w:eastAsia="Calibri" w:hAnsi="Calibri" w:cs="Calibri"/>
        </w:rPr>
        <w:tab/>
      </w:r>
      <w:r>
        <w:rPr>
          <w:sz w:val="24"/>
        </w:rPr>
        <w:t xml:space="preserve"> Adı, Soyadı/Ticari Unvanı </w:t>
      </w:r>
      <w:r>
        <w:rPr>
          <w:sz w:val="24"/>
        </w:rPr>
        <w:tab/>
        <w:t xml:space="preserve">: </w:t>
      </w:r>
    </w:p>
    <w:p w:rsidR="00132AA4" w:rsidRDefault="0073425A">
      <w:pPr>
        <w:tabs>
          <w:tab w:val="center" w:pos="915"/>
          <w:tab w:val="center" w:pos="2124"/>
          <w:tab w:val="center" w:pos="2832"/>
          <w:tab w:val="center" w:pos="3574"/>
        </w:tabs>
        <w:spacing w:after="5" w:line="269" w:lineRule="auto"/>
        <w:ind w:left="0" w:firstLine="0"/>
        <w:jc w:val="left"/>
      </w:pPr>
      <w:r>
        <w:rPr>
          <w:rFonts w:ascii="Calibri" w:eastAsia="Calibri" w:hAnsi="Calibri" w:cs="Calibri"/>
        </w:rPr>
        <w:tab/>
      </w:r>
      <w:r>
        <w:rPr>
          <w:sz w:val="24"/>
        </w:rPr>
        <w:t xml:space="preserve"> Adresi  </w:t>
      </w:r>
      <w:r>
        <w:rPr>
          <w:sz w:val="24"/>
        </w:rPr>
        <w:tab/>
        <w:t xml:space="preserve"> </w:t>
      </w:r>
      <w:r>
        <w:rPr>
          <w:sz w:val="24"/>
        </w:rPr>
        <w:tab/>
        <w:t xml:space="preserve"> </w:t>
      </w:r>
      <w:r>
        <w:rPr>
          <w:sz w:val="24"/>
        </w:rPr>
        <w:tab/>
        <w:t xml:space="preserve">: </w:t>
      </w:r>
    </w:p>
    <w:p w:rsidR="00132AA4" w:rsidRDefault="0073425A">
      <w:pPr>
        <w:spacing w:after="5" w:line="269" w:lineRule="auto"/>
        <w:ind w:left="576" w:right="5176"/>
      </w:pPr>
      <w:r>
        <w:rPr>
          <w:sz w:val="24"/>
        </w:rPr>
        <w:t xml:space="preserve"> Telefon/Faks </w:t>
      </w:r>
      <w:proofErr w:type="gramStart"/>
      <w:r>
        <w:rPr>
          <w:sz w:val="24"/>
        </w:rPr>
        <w:t>numarası  :   E</w:t>
      </w:r>
      <w:proofErr w:type="gramEnd"/>
      <w:r>
        <w:rPr>
          <w:sz w:val="24"/>
        </w:rPr>
        <w:t xml:space="preserve">-mail adresi   : </w:t>
      </w:r>
    </w:p>
    <w:p w:rsidR="00132AA4" w:rsidRDefault="0073425A">
      <w:pPr>
        <w:spacing w:after="25" w:line="259" w:lineRule="auto"/>
        <w:ind w:left="566" w:firstLine="0"/>
        <w:jc w:val="left"/>
      </w:pPr>
      <w:r>
        <w:rPr>
          <w:b/>
          <w:sz w:val="24"/>
        </w:rPr>
        <w:t xml:space="preserve"> </w:t>
      </w:r>
    </w:p>
    <w:p w:rsidR="00132AA4" w:rsidRDefault="0073425A">
      <w:pPr>
        <w:spacing w:after="4" w:line="259" w:lineRule="auto"/>
        <w:ind w:left="561"/>
        <w:jc w:val="left"/>
      </w:pPr>
      <w:r>
        <w:rPr>
          <w:b/>
          <w:sz w:val="24"/>
        </w:rPr>
        <w:t xml:space="preserve">Tesisin kurulduğu </w:t>
      </w:r>
    </w:p>
    <w:p w:rsidR="00132AA4" w:rsidRDefault="0073425A">
      <w:pPr>
        <w:spacing w:after="0" w:line="258" w:lineRule="auto"/>
        <w:ind w:left="566" w:right="6181" w:firstLine="0"/>
        <w:jc w:val="left"/>
      </w:pPr>
      <w:r>
        <w:rPr>
          <w:sz w:val="24"/>
        </w:rPr>
        <w:t xml:space="preserve"> İl </w:t>
      </w:r>
      <w:r>
        <w:rPr>
          <w:sz w:val="24"/>
        </w:rPr>
        <w:tab/>
        <w:t xml:space="preserve"> </w:t>
      </w:r>
      <w:r>
        <w:rPr>
          <w:sz w:val="24"/>
        </w:rPr>
        <w:tab/>
        <w:t xml:space="preserve"> </w:t>
      </w:r>
      <w:r>
        <w:rPr>
          <w:sz w:val="24"/>
        </w:rPr>
        <w:tab/>
        <w:t xml:space="preserve"> </w:t>
      </w:r>
      <w:r>
        <w:rPr>
          <w:sz w:val="24"/>
        </w:rPr>
        <w:tab/>
        <w:t xml:space="preserve">:  İlçe </w:t>
      </w:r>
      <w:r>
        <w:rPr>
          <w:sz w:val="24"/>
        </w:rPr>
        <w:tab/>
        <w:t xml:space="preserve"> </w:t>
      </w:r>
      <w:r>
        <w:rPr>
          <w:sz w:val="24"/>
        </w:rPr>
        <w:tab/>
        <w:t xml:space="preserve"> </w:t>
      </w:r>
      <w:r>
        <w:rPr>
          <w:sz w:val="24"/>
        </w:rPr>
        <w:tab/>
        <w:t xml:space="preserve"> </w:t>
      </w:r>
      <w:r>
        <w:rPr>
          <w:sz w:val="24"/>
        </w:rPr>
        <w:tab/>
        <w:t xml:space="preserve">:  Kasaba/Köy </w:t>
      </w:r>
      <w:r>
        <w:rPr>
          <w:sz w:val="24"/>
        </w:rPr>
        <w:tab/>
        <w:t xml:space="preserve"> </w:t>
      </w:r>
      <w:r>
        <w:rPr>
          <w:sz w:val="24"/>
        </w:rPr>
        <w:tab/>
        <w:t xml:space="preserve"> </w:t>
      </w:r>
      <w:r>
        <w:rPr>
          <w:sz w:val="24"/>
        </w:rPr>
        <w:tab/>
        <w:t>:  Adresi</w:t>
      </w:r>
      <w:r>
        <w:rPr>
          <w:sz w:val="24"/>
        </w:rPr>
        <w:t xml:space="preserve">  </w:t>
      </w:r>
      <w:r>
        <w:rPr>
          <w:sz w:val="24"/>
        </w:rPr>
        <w:tab/>
        <w:t xml:space="preserve"> </w:t>
      </w:r>
      <w:r>
        <w:rPr>
          <w:sz w:val="24"/>
        </w:rPr>
        <w:tab/>
        <w:t xml:space="preserve"> </w:t>
      </w:r>
      <w:r>
        <w:rPr>
          <w:sz w:val="24"/>
        </w:rPr>
        <w:tab/>
        <w:t xml:space="preserve">: </w:t>
      </w:r>
    </w:p>
    <w:p w:rsidR="00132AA4" w:rsidRDefault="0073425A">
      <w:pPr>
        <w:spacing w:after="30" w:line="259" w:lineRule="auto"/>
        <w:ind w:left="0" w:firstLine="0"/>
        <w:jc w:val="left"/>
      </w:pPr>
      <w:r>
        <w:rPr>
          <w:sz w:val="24"/>
        </w:rPr>
        <w:t xml:space="preserve"> </w:t>
      </w:r>
    </w:p>
    <w:p w:rsidR="00132AA4" w:rsidRDefault="0073425A">
      <w:pPr>
        <w:spacing w:after="4" w:line="259" w:lineRule="auto"/>
        <w:ind w:left="561"/>
        <w:jc w:val="left"/>
      </w:pPr>
      <w:r>
        <w:rPr>
          <w:b/>
          <w:sz w:val="24"/>
        </w:rPr>
        <w:t xml:space="preserve">İşletme/Tesisin  </w:t>
      </w:r>
    </w:p>
    <w:p w:rsidR="00132AA4" w:rsidRDefault="0073425A">
      <w:pPr>
        <w:tabs>
          <w:tab w:val="center" w:pos="985"/>
          <w:tab w:val="center" w:pos="2124"/>
          <w:tab w:val="center" w:pos="2832"/>
          <w:tab w:val="center" w:pos="5510"/>
        </w:tabs>
        <w:spacing w:after="5" w:line="269" w:lineRule="auto"/>
        <w:ind w:left="0" w:firstLine="0"/>
        <w:jc w:val="left"/>
      </w:pPr>
      <w:r>
        <w:rPr>
          <w:rFonts w:ascii="Calibri" w:eastAsia="Calibri" w:hAnsi="Calibri" w:cs="Calibri"/>
        </w:rPr>
        <w:tab/>
      </w:r>
      <w:r>
        <w:rPr>
          <w:sz w:val="24"/>
        </w:rPr>
        <w:t xml:space="preserve">Faaliyeti </w:t>
      </w:r>
      <w:r>
        <w:rPr>
          <w:sz w:val="24"/>
        </w:rPr>
        <w:tab/>
        <w:t xml:space="preserve"> </w:t>
      </w:r>
      <w:r>
        <w:rPr>
          <w:sz w:val="24"/>
        </w:rPr>
        <w:tab/>
        <w:t xml:space="preserve"> </w:t>
      </w:r>
      <w:r>
        <w:rPr>
          <w:sz w:val="24"/>
        </w:rPr>
        <w:tab/>
        <w:t xml:space="preserve">: (Üretim, Tedarikçi, </w:t>
      </w:r>
      <w:proofErr w:type="spellStart"/>
      <w:r>
        <w:rPr>
          <w:sz w:val="24"/>
        </w:rPr>
        <w:t>Depolama,Satış</w:t>
      </w:r>
      <w:proofErr w:type="spellEnd"/>
      <w:proofErr w:type="gramStart"/>
      <w:r>
        <w:rPr>
          <w:sz w:val="24"/>
        </w:rPr>
        <w:t>,…</w:t>
      </w:r>
      <w:proofErr w:type="gramEnd"/>
      <w:r>
        <w:rPr>
          <w:sz w:val="24"/>
        </w:rPr>
        <w:t xml:space="preserve">) </w:t>
      </w:r>
    </w:p>
    <w:p w:rsidR="00132AA4" w:rsidRDefault="0073425A">
      <w:pPr>
        <w:spacing w:after="18" w:line="259" w:lineRule="auto"/>
        <w:ind w:left="566" w:firstLine="0"/>
        <w:jc w:val="left"/>
      </w:pPr>
      <w:r>
        <w:rPr>
          <w:sz w:val="24"/>
        </w:rPr>
        <w:t xml:space="preserve"> </w:t>
      </w:r>
    </w:p>
    <w:p w:rsidR="00132AA4" w:rsidRDefault="0073425A">
      <w:pPr>
        <w:tabs>
          <w:tab w:val="center" w:pos="1322"/>
          <w:tab w:val="center" w:pos="2832"/>
          <w:tab w:val="center" w:pos="6010"/>
        </w:tabs>
        <w:spacing w:after="5" w:line="269" w:lineRule="auto"/>
        <w:ind w:left="0" w:firstLine="0"/>
        <w:jc w:val="left"/>
      </w:pPr>
      <w:r>
        <w:rPr>
          <w:rFonts w:ascii="Calibri" w:eastAsia="Calibri" w:hAnsi="Calibri" w:cs="Calibri"/>
        </w:rPr>
        <w:tab/>
      </w:r>
      <w:r>
        <w:rPr>
          <w:sz w:val="24"/>
        </w:rPr>
        <w:t xml:space="preserve">Kullanılan ürün  </w:t>
      </w:r>
      <w:r>
        <w:rPr>
          <w:sz w:val="24"/>
        </w:rPr>
        <w:tab/>
        <w:t xml:space="preserve"> </w:t>
      </w:r>
      <w:r>
        <w:rPr>
          <w:sz w:val="24"/>
        </w:rPr>
        <w:tab/>
        <w:t xml:space="preserve">: </w:t>
      </w:r>
      <w:proofErr w:type="gramStart"/>
      <w:r>
        <w:rPr>
          <w:sz w:val="24"/>
        </w:rPr>
        <w:t>(</w:t>
      </w:r>
      <w:proofErr w:type="gramEnd"/>
      <w:r>
        <w:rPr>
          <w:sz w:val="24"/>
        </w:rPr>
        <w:t xml:space="preserve">Et-Kemik unu, </w:t>
      </w:r>
      <w:proofErr w:type="spellStart"/>
      <w:r>
        <w:rPr>
          <w:sz w:val="24"/>
        </w:rPr>
        <w:t>Rendering</w:t>
      </w:r>
      <w:proofErr w:type="spellEnd"/>
      <w:r>
        <w:rPr>
          <w:sz w:val="24"/>
        </w:rPr>
        <w:t xml:space="preserve"> ürünü, Çiftlik Gübresi, </w:t>
      </w:r>
    </w:p>
    <w:p w:rsidR="00132AA4" w:rsidRDefault="0073425A">
      <w:pPr>
        <w:tabs>
          <w:tab w:val="center" w:pos="566"/>
          <w:tab w:val="center" w:pos="1416"/>
          <w:tab w:val="center" w:pos="2124"/>
          <w:tab w:val="center" w:pos="2832"/>
          <w:tab w:val="center" w:pos="4923"/>
        </w:tabs>
        <w:spacing w:after="5" w:line="269" w:lineRule="auto"/>
        <w:ind w:left="0" w:firstLine="0"/>
        <w:jc w:val="left"/>
      </w:pPr>
      <w:r>
        <w:rPr>
          <w:rFonts w:ascii="Calibri" w:eastAsia="Calibri" w:hAnsi="Calibri" w:cs="Calibri"/>
        </w:rPr>
        <w:tab/>
      </w:r>
      <w:r>
        <w:rPr>
          <w:sz w:val="24"/>
        </w:rPr>
        <w:t xml:space="preserve">  </w:t>
      </w:r>
      <w:r>
        <w:rPr>
          <w:sz w:val="24"/>
        </w:rPr>
        <w:tab/>
        <w:t xml:space="preserve"> </w:t>
      </w:r>
      <w:r>
        <w:rPr>
          <w:sz w:val="24"/>
        </w:rPr>
        <w:tab/>
        <w:t xml:space="preserve"> </w:t>
      </w:r>
      <w:r>
        <w:rPr>
          <w:sz w:val="24"/>
        </w:rPr>
        <w:tab/>
        <w:t xml:space="preserve"> </w:t>
      </w:r>
      <w:r>
        <w:rPr>
          <w:sz w:val="24"/>
        </w:rPr>
        <w:tab/>
        <w:t xml:space="preserve">   Guano, Mezbaha artığı</w:t>
      </w:r>
      <w:proofErr w:type="gramStart"/>
      <w:r>
        <w:rPr>
          <w:sz w:val="24"/>
        </w:rPr>
        <w:t>,…</w:t>
      </w:r>
      <w:proofErr w:type="gramEnd"/>
      <w:r>
        <w:rPr>
          <w:sz w:val="24"/>
        </w:rPr>
        <w:t xml:space="preserve">) </w:t>
      </w:r>
    </w:p>
    <w:p w:rsidR="00132AA4" w:rsidRDefault="0073425A">
      <w:pPr>
        <w:tabs>
          <w:tab w:val="center" w:pos="1462"/>
          <w:tab w:val="center" w:pos="2832"/>
          <w:tab w:val="center" w:pos="5591"/>
        </w:tabs>
        <w:spacing w:after="5" w:line="269" w:lineRule="auto"/>
        <w:ind w:left="0" w:firstLine="0"/>
        <w:jc w:val="left"/>
      </w:pPr>
      <w:r>
        <w:rPr>
          <w:rFonts w:ascii="Calibri" w:eastAsia="Calibri" w:hAnsi="Calibri" w:cs="Calibri"/>
        </w:rPr>
        <w:tab/>
      </w:r>
      <w:r>
        <w:rPr>
          <w:sz w:val="24"/>
        </w:rPr>
        <w:t xml:space="preserve">Ürünün Kategorisi </w:t>
      </w:r>
      <w:r>
        <w:rPr>
          <w:sz w:val="24"/>
        </w:rPr>
        <w:tab/>
        <w:t xml:space="preserve"> </w:t>
      </w:r>
      <w:r>
        <w:rPr>
          <w:sz w:val="24"/>
        </w:rPr>
        <w:tab/>
      </w:r>
      <w:r>
        <w:rPr>
          <w:sz w:val="24"/>
        </w:rPr>
        <w:t xml:space="preserve">: (Kategori II, Kategori III, Kategori II-III) </w:t>
      </w:r>
    </w:p>
    <w:p w:rsidR="00132AA4" w:rsidRDefault="0073425A">
      <w:pPr>
        <w:spacing w:after="0" w:line="259" w:lineRule="auto"/>
        <w:ind w:left="566" w:firstLine="0"/>
        <w:jc w:val="left"/>
      </w:pPr>
      <w:r>
        <w:rPr>
          <w:sz w:val="24"/>
        </w:rPr>
        <w:t xml:space="preserve"> </w:t>
      </w:r>
    </w:p>
    <w:p w:rsidR="00132AA4" w:rsidRDefault="0073425A">
      <w:pPr>
        <w:spacing w:after="0" w:line="259" w:lineRule="auto"/>
        <w:ind w:left="566" w:firstLine="0"/>
        <w:jc w:val="left"/>
      </w:pPr>
      <w:r>
        <w:rPr>
          <w:sz w:val="24"/>
        </w:rPr>
        <w:t xml:space="preserve"> </w:t>
      </w:r>
    </w:p>
    <w:p w:rsidR="00132AA4" w:rsidRDefault="0073425A">
      <w:pPr>
        <w:spacing w:after="0" w:line="259" w:lineRule="auto"/>
        <w:ind w:left="566" w:firstLine="0"/>
        <w:jc w:val="left"/>
      </w:pPr>
      <w:r>
        <w:rPr>
          <w:sz w:val="24"/>
          <w:u w:val="single" w:color="000000"/>
        </w:rPr>
        <w:t>EKLER:</w:t>
      </w:r>
      <w:r>
        <w:rPr>
          <w:sz w:val="24"/>
        </w:rPr>
        <w:t xml:space="preserve">  </w:t>
      </w:r>
    </w:p>
    <w:p w:rsidR="00132AA4" w:rsidRDefault="0073425A">
      <w:pPr>
        <w:spacing w:after="0" w:line="259" w:lineRule="auto"/>
        <w:ind w:left="566" w:firstLine="0"/>
        <w:jc w:val="left"/>
      </w:pPr>
      <w:r>
        <w:rPr>
          <w:sz w:val="24"/>
        </w:rPr>
        <w:t xml:space="preserve"> </w:t>
      </w:r>
    </w:p>
    <w:p w:rsidR="00132AA4" w:rsidRDefault="0073425A">
      <w:pPr>
        <w:spacing w:after="0" w:line="259" w:lineRule="auto"/>
        <w:ind w:left="566" w:firstLine="0"/>
        <w:jc w:val="left"/>
      </w:pPr>
      <w:r>
        <w:rPr>
          <w:sz w:val="24"/>
        </w:rPr>
        <w:t xml:space="preserve">  </w:t>
      </w:r>
    </w:p>
    <w:p w:rsidR="00132AA4" w:rsidRDefault="0073425A">
      <w:pPr>
        <w:spacing w:after="0" w:line="259" w:lineRule="auto"/>
        <w:ind w:left="566" w:firstLine="0"/>
        <w:jc w:val="left"/>
      </w:pPr>
      <w:r>
        <w:rPr>
          <w:sz w:val="24"/>
        </w:rPr>
        <w:t xml:space="preserve"> </w:t>
      </w:r>
    </w:p>
    <w:p w:rsidR="00132AA4" w:rsidRDefault="0073425A">
      <w:pPr>
        <w:spacing w:after="0" w:line="259" w:lineRule="auto"/>
        <w:ind w:left="0" w:firstLine="0"/>
        <w:jc w:val="left"/>
      </w:pPr>
      <w:r>
        <w:rPr>
          <w:sz w:val="24"/>
        </w:rPr>
        <w:t xml:space="preserve"> </w:t>
      </w:r>
    </w:p>
    <w:p w:rsidR="00132AA4" w:rsidRDefault="0073425A">
      <w:pPr>
        <w:spacing w:after="0" w:line="259" w:lineRule="auto"/>
        <w:ind w:left="0" w:firstLine="0"/>
        <w:jc w:val="left"/>
      </w:pPr>
      <w:r>
        <w:rPr>
          <w:sz w:val="26"/>
        </w:rPr>
        <w:t xml:space="preserve"> </w:t>
      </w:r>
    </w:p>
    <w:sectPr w:rsidR="00132AA4">
      <w:pgSz w:w="11119" w:h="15480"/>
      <w:pgMar w:top="643" w:right="334" w:bottom="353" w:left="58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049DA"/>
    <w:multiLevelType w:val="hybridMultilevel"/>
    <w:tmpl w:val="F7C62BC4"/>
    <w:lvl w:ilvl="0" w:tplc="68B8DDA0">
      <w:start w:val="1"/>
      <w:numFmt w:val="decimal"/>
      <w:lvlText w:val="%1)"/>
      <w:lvlJc w:val="left"/>
      <w:pPr>
        <w:ind w:left="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2662B2">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864D66">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F227CC">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FE82F0">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52E17E">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C01C7C">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906B74">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8C2FBA">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B13BCC"/>
    <w:multiLevelType w:val="hybridMultilevel"/>
    <w:tmpl w:val="9636FF54"/>
    <w:lvl w:ilvl="0" w:tplc="E7AE9332">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B8D652">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381CF0">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908C2A">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E8FE10">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AA5322">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469F9A">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960FA2">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7E9DA4">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0E44CF"/>
    <w:multiLevelType w:val="hybridMultilevel"/>
    <w:tmpl w:val="0500220E"/>
    <w:lvl w:ilvl="0" w:tplc="F3BE72EC">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94CF50">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40C67E">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88A84A">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C0FE34">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5ABF1C">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0ADED4">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A20598">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68EA4C">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3B4B6C"/>
    <w:multiLevelType w:val="hybridMultilevel"/>
    <w:tmpl w:val="5EFA2CCC"/>
    <w:lvl w:ilvl="0" w:tplc="E92CCDB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3635AE">
      <w:start w:val="1"/>
      <w:numFmt w:val="lowerLetter"/>
      <w:lvlText w:val="%2)"/>
      <w:lvlJc w:val="left"/>
      <w:pPr>
        <w:ind w:left="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54CCC0">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32ABD8">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F2CA54">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8A1836">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742F52">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701566">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EAAA2C">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89365C"/>
    <w:multiLevelType w:val="hybridMultilevel"/>
    <w:tmpl w:val="3FCE3C0E"/>
    <w:lvl w:ilvl="0" w:tplc="75D861EC">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60F724">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C6E7F2">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04DF0E">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585896">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B07D50">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22888C">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1423BE">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D80E60">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2875FF"/>
    <w:multiLevelType w:val="hybridMultilevel"/>
    <w:tmpl w:val="0332E850"/>
    <w:lvl w:ilvl="0" w:tplc="099874D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66082C">
      <w:start w:val="1"/>
      <w:numFmt w:val="decimal"/>
      <w:lvlRestart w:val="0"/>
      <w:lvlText w:val="%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144742">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400864">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12B7FE">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AC3F3E">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48CCE4">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468718">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C8A46E">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771EC4"/>
    <w:multiLevelType w:val="hybridMultilevel"/>
    <w:tmpl w:val="143A6BE4"/>
    <w:lvl w:ilvl="0" w:tplc="A10E2E98">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DE2486">
      <w:start w:val="1"/>
      <w:numFmt w:val="lowerLetter"/>
      <w:lvlText w:val="(%2)"/>
      <w:lvlJc w:val="left"/>
      <w:pPr>
        <w:ind w:left="1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74F028">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24CED4">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6C4990">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A6E220">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6C1B74">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92E022">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C61560">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C07125"/>
    <w:multiLevelType w:val="hybridMultilevel"/>
    <w:tmpl w:val="D312E86C"/>
    <w:lvl w:ilvl="0" w:tplc="148CC7D4">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048310">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0811C6">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00990C">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AE0848">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EE7648">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3603DE">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4A4D0E">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4A9C6A">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F42D1C"/>
    <w:multiLevelType w:val="hybridMultilevel"/>
    <w:tmpl w:val="6E70525A"/>
    <w:lvl w:ilvl="0" w:tplc="B2AE66D4">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321638">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EA23E2">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3C1444">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024A92">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0E82F0">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C21546">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C495D0">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B4A138">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33396D"/>
    <w:multiLevelType w:val="hybridMultilevel"/>
    <w:tmpl w:val="B11C0480"/>
    <w:lvl w:ilvl="0" w:tplc="DB40E16C">
      <w:start w:val="1"/>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866E50">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A0C9AA">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B02E8C">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925FE8">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0A3396">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80796C">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A6350E">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08533E">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4022638"/>
    <w:multiLevelType w:val="hybridMultilevel"/>
    <w:tmpl w:val="E538480E"/>
    <w:lvl w:ilvl="0" w:tplc="C41299EA">
      <w:start w:val="3"/>
      <w:numFmt w:val="decimal"/>
      <w:lvlText w:val="%1)"/>
      <w:lvlJc w:val="left"/>
      <w:pPr>
        <w:ind w:left="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8CDDB8">
      <w:start w:val="1"/>
      <w:numFmt w:val="lowerLetter"/>
      <w:lvlText w:val="(%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9E87AC">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6887DC">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04769E">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A8DACA">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DC2304">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E06764">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2EA2FE">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744905"/>
    <w:multiLevelType w:val="hybridMultilevel"/>
    <w:tmpl w:val="21FA00A8"/>
    <w:lvl w:ilvl="0" w:tplc="6E4CF82A">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E408B6">
      <w:start w:val="1"/>
      <w:numFmt w:val="lowerLetter"/>
      <w:lvlText w:val="%2"/>
      <w:lvlJc w:val="left"/>
      <w:pPr>
        <w:ind w:left="1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C265FE">
      <w:start w:val="1"/>
      <w:numFmt w:val="lowerRoman"/>
      <w:lvlText w:val="%3"/>
      <w:lvlJc w:val="left"/>
      <w:pPr>
        <w:ind w:left="2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702C96">
      <w:start w:val="1"/>
      <w:numFmt w:val="decimal"/>
      <w:lvlText w:val="%4"/>
      <w:lvlJc w:val="left"/>
      <w:pPr>
        <w:ind w:left="3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329D28">
      <w:start w:val="1"/>
      <w:numFmt w:val="lowerLetter"/>
      <w:lvlText w:val="%5"/>
      <w:lvlJc w:val="left"/>
      <w:pPr>
        <w:ind w:left="3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72E82C">
      <w:start w:val="1"/>
      <w:numFmt w:val="lowerRoman"/>
      <w:lvlText w:val="%6"/>
      <w:lvlJc w:val="left"/>
      <w:pPr>
        <w:ind w:left="4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B2D596">
      <w:start w:val="1"/>
      <w:numFmt w:val="decimal"/>
      <w:lvlText w:val="%7"/>
      <w:lvlJc w:val="left"/>
      <w:pPr>
        <w:ind w:left="5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8E475A">
      <w:start w:val="1"/>
      <w:numFmt w:val="lowerLetter"/>
      <w:lvlText w:val="%8"/>
      <w:lvlJc w:val="left"/>
      <w:pPr>
        <w:ind w:left="5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AAD0B4">
      <w:start w:val="1"/>
      <w:numFmt w:val="lowerRoman"/>
      <w:lvlText w:val="%9"/>
      <w:lvlJc w:val="left"/>
      <w:pPr>
        <w:ind w:left="6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A2406B"/>
    <w:multiLevelType w:val="hybridMultilevel"/>
    <w:tmpl w:val="35BE0C4C"/>
    <w:lvl w:ilvl="0" w:tplc="0B0AC39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924794">
      <w:start w:val="5"/>
      <w:numFmt w:val="lowerLetter"/>
      <w:lvlText w:val="(%2)"/>
      <w:lvlJc w:val="left"/>
      <w:pPr>
        <w:ind w:left="1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AC328A">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98E004">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E0A758">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E00F80">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784260">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E648EE">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D64238">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0D754F0"/>
    <w:multiLevelType w:val="hybridMultilevel"/>
    <w:tmpl w:val="AB76490E"/>
    <w:lvl w:ilvl="0" w:tplc="0C407612">
      <w:start w:val="6"/>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46BF90">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5AE802">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36291C">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348040">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F69B3E">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9C2234">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F2CA80">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808D9A">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47B2015"/>
    <w:multiLevelType w:val="hybridMultilevel"/>
    <w:tmpl w:val="EEA49ED8"/>
    <w:lvl w:ilvl="0" w:tplc="58CAB81E">
      <w:start w:val="1"/>
      <w:numFmt w:val="lowerLetter"/>
      <w:lvlText w:val="(%1)"/>
      <w:lvlJc w:val="left"/>
      <w:pPr>
        <w:ind w:left="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8C4CEE">
      <w:start w:val="1"/>
      <w:numFmt w:val="lowerLetter"/>
      <w:lvlText w:val="%2"/>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D64B4C">
      <w:start w:val="1"/>
      <w:numFmt w:val="lowerRoman"/>
      <w:lvlText w:val="%3"/>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B031BC">
      <w:start w:val="1"/>
      <w:numFmt w:val="decimal"/>
      <w:lvlText w:val="%4"/>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745192">
      <w:start w:val="1"/>
      <w:numFmt w:val="lowerLetter"/>
      <w:lvlText w:val="%5"/>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EEEC22">
      <w:start w:val="1"/>
      <w:numFmt w:val="lowerRoman"/>
      <w:lvlText w:val="%6"/>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9E3EC2">
      <w:start w:val="1"/>
      <w:numFmt w:val="decimal"/>
      <w:lvlText w:val="%7"/>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7874D2">
      <w:start w:val="1"/>
      <w:numFmt w:val="lowerLetter"/>
      <w:lvlText w:val="%8"/>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528704">
      <w:start w:val="1"/>
      <w:numFmt w:val="lowerRoman"/>
      <w:lvlText w:val="%9"/>
      <w:lvlJc w:val="left"/>
      <w:pPr>
        <w:ind w:left="6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2AD2B1D"/>
    <w:multiLevelType w:val="hybridMultilevel"/>
    <w:tmpl w:val="48CAF6B6"/>
    <w:lvl w:ilvl="0" w:tplc="64880FD2">
      <w:start w:val="5"/>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1CF4A4">
      <w:start w:val="1"/>
      <w:numFmt w:val="lowerLetter"/>
      <w:lvlText w:val="%2"/>
      <w:lvlJc w:val="left"/>
      <w:pPr>
        <w:ind w:left="1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8EDF36">
      <w:start w:val="1"/>
      <w:numFmt w:val="lowerRoman"/>
      <w:lvlText w:val="%3"/>
      <w:lvlJc w:val="left"/>
      <w:pPr>
        <w:ind w:left="2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8670EE">
      <w:start w:val="1"/>
      <w:numFmt w:val="decimal"/>
      <w:lvlText w:val="%4"/>
      <w:lvlJc w:val="left"/>
      <w:pPr>
        <w:ind w:left="3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B46626">
      <w:start w:val="1"/>
      <w:numFmt w:val="lowerLetter"/>
      <w:lvlText w:val="%5"/>
      <w:lvlJc w:val="left"/>
      <w:pPr>
        <w:ind w:left="3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707F98">
      <w:start w:val="1"/>
      <w:numFmt w:val="lowerRoman"/>
      <w:lvlText w:val="%6"/>
      <w:lvlJc w:val="left"/>
      <w:pPr>
        <w:ind w:left="4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A66A18">
      <w:start w:val="1"/>
      <w:numFmt w:val="decimal"/>
      <w:lvlText w:val="%7"/>
      <w:lvlJc w:val="left"/>
      <w:pPr>
        <w:ind w:left="5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9877E6">
      <w:start w:val="1"/>
      <w:numFmt w:val="lowerLetter"/>
      <w:lvlText w:val="%8"/>
      <w:lvlJc w:val="left"/>
      <w:pPr>
        <w:ind w:left="5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942742">
      <w:start w:val="1"/>
      <w:numFmt w:val="lowerRoman"/>
      <w:lvlText w:val="%9"/>
      <w:lvlJc w:val="left"/>
      <w:pPr>
        <w:ind w:left="6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48F7717"/>
    <w:multiLevelType w:val="hybridMultilevel"/>
    <w:tmpl w:val="FEFE1AE8"/>
    <w:lvl w:ilvl="0" w:tplc="84F09486">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2AF388">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F0B680">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F4E284">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24586C">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E8506C">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6E55BA">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30B1C0">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BEDA02">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8552313"/>
    <w:multiLevelType w:val="hybridMultilevel"/>
    <w:tmpl w:val="A4B05EA4"/>
    <w:lvl w:ilvl="0" w:tplc="4F04B988">
      <w:start w:val="1"/>
      <w:numFmt w:val="lowerLetter"/>
      <w:lvlText w:val="(%1)"/>
      <w:lvlJc w:val="left"/>
      <w:pPr>
        <w:ind w:left="1375"/>
      </w:pPr>
      <w:rPr>
        <w:rFonts w:ascii="Times New Roman" w:eastAsia="Times New Roman" w:hAnsi="Times New Roman" w:cs="Times New Roman"/>
        <w:b w:val="0"/>
        <w:i w:val="0"/>
        <w:strike w:val="0"/>
        <w:dstrike w:val="0"/>
        <w:color w:val="4B4854"/>
        <w:sz w:val="22"/>
        <w:szCs w:val="22"/>
        <w:u w:val="none" w:color="000000"/>
        <w:bdr w:val="none" w:sz="0" w:space="0" w:color="auto"/>
        <w:shd w:val="clear" w:color="auto" w:fill="auto"/>
        <w:vertAlign w:val="baseline"/>
      </w:rPr>
    </w:lvl>
    <w:lvl w:ilvl="1" w:tplc="43D016A2">
      <w:start w:val="1"/>
      <w:numFmt w:val="bullet"/>
      <w:lvlText w:val="-"/>
      <w:lvlJc w:val="left"/>
      <w:pPr>
        <w:ind w:left="1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607A76">
      <w:start w:val="1"/>
      <w:numFmt w:val="bullet"/>
      <w:lvlText w:val="▪"/>
      <w:lvlJc w:val="left"/>
      <w:pPr>
        <w:ind w:left="2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96F3A2">
      <w:start w:val="1"/>
      <w:numFmt w:val="bullet"/>
      <w:lvlText w:val="•"/>
      <w:lvlJc w:val="left"/>
      <w:pPr>
        <w:ind w:left="3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ACF878">
      <w:start w:val="1"/>
      <w:numFmt w:val="bullet"/>
      <w:lvlText w:val="o"/>
      <w:lvlJc w:val="left"/>
      <w:pPr>
        <w:ind w:left="3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BA8856">
      <w:start w:val="1"/>
      <w:numFmt w:val="bullet"/>
      <w:lvlText w:val="▪"/>
      <w:lvlJc w:val="left"/>
      <w:pPr>
        <w:ind w:left="4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7C5FCE">
      <w:start w:val="1"/>
      <w:numFmt w:val="bullet"/>
      <w:lvlText w:val="•"/>
      <w:lvlJc w:val="left"/>
      <w:pPr>
        <w:ind w:left="5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94C584">
      <w:start w:val="1"/>
      <w:numFmt w:val="bullet"/>
      <w:lvlText w:val="o"/>
      <w:lvlJc w:val="left"/>
      <w:pPr>
        <w:ind w:left="6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1E54DE">
      <w:start w:val="1"/>
      <w:numFmt w:val="bullet"/>
      <w:lvlText w:val="▪"/>
      <w:lvlJc w:val="left"/>
      <w:pPr>
        <w:ind w:left="6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8E06A6D"/>
    <w:multiLevelType w:val="hybridMultilevel"/>
    <w:tmpl w:val="5D50345A"/>
    <w:lvl w:ilvl="0" w:tplc="B2527766">
      <w:start w:val="1"/>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EA061A">
      <w:start w:val="1"/>
      <w:numFmt w:val="lowerLetter"/>
      <w:lvlText w:val="%2"/>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9E8C8E">
      <w:start w:val="1"/>
      <w:numFmt w:val="lowerRoman"/>
      <w:lvlText w:val="%3"/>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F47CB6">
      <w:start w:val="1"/>
      <w:numFmt w:val="decimal"/>
      <w:lvlText w:val="%4"/>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8CFE7C">
      <w:start w:val="1"/>
      <w:numFmt w:val="lowerLetter"/>
      <w:lvlText w:val="%5"/>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F8472E">
      <w:start w:val="1"/>
      <w:numFmt w:val="lowerRoman"/>
      <w:lvlText w:val="%6"/>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0ACFCC">
      <w:start w:val="1"/>
      <w:numFmt w:val="decimal"/>
      <w:lvlText w:val="%7"/>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9A78A6">
      <w:start w:val="1"/>
      <w:numFmt w:val="lowerLetter"/>
      <w:lvlText w:val="%8"/>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406EFC">
      <w:start w:val="1"/>
      <w:numFmt w:val="lowerRoman"/>
      <w:lvlText w:val="%9"/>
      <w:lvlJc w:val="left"/>
      <w:pPr>
        <w:ind w:left="6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94F10C3"/>
    <w:multiLevelType w:val="hybridMultilevel"/>
    <w:tmpl w:val="74E4BA42"/>
    <w:lvl w:ilvl="0" w:tplc="29FCFC4A">
      <w:start w:val="1"/>
      <w:numFmt w:val="decimal"/>
      <w:lvlText w:val="%1)"/>
      <w:lvlJc w:val="left"/>
      <w:pPr>
        <w:ind w:left="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E6655A">
      <w:start w:val="1"/>
      <w:numFmt w:val="lowerLetter"/>
      <w:lvlText w:val="(%2)"/>
      <w:lvlJc w:val="left"/>
      <w:pPr>
        <w:ind w:left="1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DA5D3E">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94721A">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8CF07A">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C80730">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48E030">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B69E3A">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C82786">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C7A3162"/>
    <w:multiLevelType w:val="hybridMultilevel"/>
    <w:tmpl w:val="77BABF2E"/>
    <w:lvl w:ilvl="0" w:tplc="FC68D93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90B882">
      <w:start w:val="1"/>
      <w:numFmt w:val="lowerLetter"/>
      <w:lvlRestart w:val="0"/>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DA3210">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84AF64">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86A050">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6E4466">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A2243E">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4E7D68">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C27916">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10E4ACF"/>
    <w:multiLevelType w:val="hybridMultilevel"/>
    <w:tmpl w:val="394C6C06"/>
    <w:lvl w:ilvl="0" w:tplc="8C38CD84">
      <w:start w:val="4"/>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CA474A">
      <w:start w:val="1"/>
      <w:numFmt w:val="lowerLetter"/>
      <w:lvlText w:val="%2"/>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58808A">
      <w:start w:val="1"/>
      <w:numFmt w:val="lowerRoman"/>
      <w:lvlText w:val="%3"/>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40584">
      <w:start w:val="1"/>
      <w:numFmt w:val="decimal"/>
      <w:lvlText w:val="%4"/>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065AC4">
      <w:start w:val="1"/>
      <w:numFmt w:val="lowerLetter"/>
      <w:lvlText w:val="%5"/>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D2AFF2">
      <w:start w:val="1"/>
      <w:numFmt w:val="lowerRoman"/>
      <w:lvlText w:val="%6"/>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40D216">
      <w:start w:val="1"/>
      <w:numFmt w:val="decimal"/>
      <w:lvlText w:val="%7"/>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767A92">
      <w:start w:val="1"/>
      <w:numFmt w:val="lowerLetter"/>
      <w:lvlText w:val="%8"/>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D8E460">
      <w:start w:val="1"/>
      <w:numFmt w:val="lowerRoman"/>
      <w:lvlText w:val="%9"/>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C1256C9"/>
    <w:multiLevelType w:val="hybridMultilevel"/>
    <w:tmpl w:val="2EB89170"/>
    <w:lvl w:ilvl="0" w:tplc="09B609A6">
      <w:start w:val="2"/>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9C96DA">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DAF6FA">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1E2850">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D6C5BC">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00E4BA">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0E7812">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4C9D92">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C01364">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C6422E0"/>
    <w:multiLevelType w:val="hybridMultilevel"/>
    <w:tmpl w:val="38B4D820"/>
    <w:lvl w:ilvl="0" w:tplc="C94AD46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FC007C">
      <w:start w:val="1"/>
      <w:numFmt w:val="bullet"/>
      <w:lvlRestart w:val="0"/>
      <w:lvlText w:val="-"/>
      <w:lvlJc w:val="left"/>
      <w:pPr>
        <w:ind w:left="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B6F444">
      <w:start w:val="1"/>
      <w:numFmt w:val="bullet"/>
      <w:lvlText w:val="▪"/>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7890EE">
      <w:start w:val="1"/>
      <w:numFmt w:val="bullet"/>
      <w:lvlText w:val="•"/>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9C8E28">
      <w:start w:val="1"/>
      <w:numFmt w:val="bullet"/>
      <w:lvlText w:val="o"/>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3A15D4">
      <w:start w:val="1"/>
      <w:numFmt w:val="bullet"/>
      <w:lvlText w:val="▪"/>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145EC6">
      <w:start w:val="1"/>
      <w:numFmt w:val="bullet"/>
      <w:lvlText w:val="•"/>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101E16">
      <w:start w:val="1"/>
      <w:numFmt w:val="bullet"/>
      <w:lvlText w:val="o"/>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EEABBC">
      <w:start w:val="1"/>
      <w:numFmt w:val="bullet"/>
      <w:lvlText w:val="▪"/>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D9D0D74"/>
    <w:multiLevelType w:val="hybridMultilevel"/>
    <w:tmpl w:val="B24CBF16"/>
    <w:lvl w:ilvl="0" w:tplc="2A8CAD10">
      <w:start w:val="1"/>
      <w:numFmt w:val="decimal"/>
      <w:lvlText w:val="%1)"/>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5C5A8E">
      <w:start w:val="1"/>
      <w:numFmt w:val="lowerLetter"/>
      <w:lvlText w:val="%2"/>
      <w:lvlJc w:val="left"/>
      <w:pPr>
        <w:ind w:left="1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743BBE">
      <w:start w:val="1"/>
      <w:numFmt w:val="lowerRoman"/>
      <w:lvlText w:val="%3"/>
      <w:lvlJc w:val="left"/>
      <w:pPr>
        <w:ind w:left="2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2A765C">
      <w:start w:val="1"/>
      <w:numFmt w:val="decimal"/>
      <w:lvlText w:val="%4"/>
      <w:lvlJc w:val="left"/>
      <w:pPr>
        <w:ind w:left="3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48B072">
      <w:start w:val="1"/>
      <w:numFmt w:val="lowerLetter"/>
      <w:lvlText w:val="%5"/>
      <w:lvlJc w:val="left"/>
      <w:pPr>
        <w:ind w:left="3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9A480E">
      <w:start w:val="1"/>
      <w:numFmt w:val="lowerRoman"/>
      <w:lvlText w:val="%6"/>
      <w:lvlJc w:val="left"/>
      <w:pPr>
        <w:ind w:left="4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3CF980">
      <w:start w:val="1"/>
      <w:numFmt w:val="decimal"/>
      <w:lvlText w:val="%7"/>
      <w:lvlJc w:val="left"/>
      <w:pPr>
        <w:ind w:left="5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1C2742">
      <w:start w:val="1"/>
      <w:numFmt w:val="lowerLetter"/>
      <w:lvlText w:val="%8"/>
      <w:lvlJc w:val="left"/>
      <w:pPr>
        <w:ind w:left="5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92F7C2">
      <w:start w:val="1"/>
      <w:numFmt w:val="lowerRoman"/>
      <w:lvlText w:val="%9"/>
      <w:lvlJc w:val="left"/>
      <w:pPr>
        <w:ind w:left="6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F36682A"/>
    <w:multiLevelType w:val="hybridMultilevel"/>
    <w:tmpl w:val="C8E48E14"/>
    <w:lvl w:ilvl="0" w:tplc="2564D916">
      <w:start w:val="4"/>
      <w:numFmt w:val="decimal"/>
      <w:lvlText w:val="%1)"/>
      <w:lvlJc w:val="left"/>
      <w:pPr>
        <w:ind w:left="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A6992E">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10847E">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B0D1A2">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821EEC">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08FB40">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943326">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D4DD38">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E28418">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FA34400"/>
    <w:multiLevelType w:val="hybridMultilevel"/>
    <w:tmpl w:val="0922B7D2"/>
    <w:lvl w:ilvl="0" w:tplc="9578A31E">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DA32DE">
      <w:start w:val="1"/>
      <w:numFmt w:val="lowerLetter"/>
      <w:lvlText w:val="(%2)"/>
      <w:lvlJc w:val="left"/>
      <w:pPr>
        <w:ind w:left="1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B80126">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BE13D2">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FCF1BE">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CC13EE">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E082E0">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1047DC">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0CBC68">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1223266"/>
    <w:multiLevelType w:val="hybridMultilevel"/>
    <w:tmpl w:val="45903AAC"/>
    <w:lvl w:ilvl="0" w:tplc="4096115E">
      <w:start w:val="1"/>
      <w:numFmt w:val="decimal"/>
      <w:lvlText w:val="%1)"/>
      <w:lvlJc w:val="left"/>
      <w:pPr>
        <w:ind w:left="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442ADA">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5CCB2A">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BEF35E">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F87AF2">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7AF478">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B0110A">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C66694">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1A9514">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49913D0"/>
    <w:multiLevelType w:val="hybridMultilevel"/>
    <w:tmpl w:val="89E4580A"/>
    <w:lvl w:ilvl="0" w:tplc="0CE864C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B87D98">
      <w:start w:val="1"/>
      <w:numFmt w:val="lowerLetter"/>
      <w:lvlText w:val="(%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9C7918">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A80AE6">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FC0052">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964A50">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70D626">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903676">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6E1856">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D8317B2"/>
    <w:multiLevelType w:val="hybridMultilevel"/>
    <w:tmpl w:val="9216D3AE"/>
    <w:lvl w:ilvl="0" w:tplc="3FD2C39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4E5364">
      <w:start w:val="3"/>
      <w:numFmt w:val="lowerLetter"/>
      <w:lvlText w:val="(%2)"/>
      <w:lvlJc w:val="left"/>
      <w:pPr>
        <w:ind w:left="1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66EDA8">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CE0832">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6E2A6C">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583866">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169BE0">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9E9D30">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F66FCA">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E155D85"/>
    <w:multiLevelType w:val="hybridMultilevel"/>
    <w:tmpl w:val="095ECCEC"/>
    <w:lvl w:ilvl="0" w:tplc="0DCCA568">
      <w:start w:val="3"/>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2EA644">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D2AD56">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320BD4">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EADBC8">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2E3BBE">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6C621E">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3A5E06">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44C7A8">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0E41B75"/>
    <w:multiLevelType w:val="hybridMultilevel"/>
    <w:tmpl w:val="1090EBC6"/>
    <w:lvl w:ilvl="0" w:tplc="CADABFBE">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569F16">
      <w:start w:val="1"/>
      <w:numFmt w:val="lowerLetter"/>
      <w:lvlText w:val="%2"/>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9C34A0">
      <w:start w:val="1"/>
      <w:numFmt w:val="lowerRoman"/>
      <w:lvlText w:val="%3"/>
      <w:lvlJc w:val="left"/>
      <w:pPr>
        <w:ind w:left="2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EE1C74">
      <w:start w:val="1"/>
      <w:numFmt w:val="decimal"/>
      <w:lvlText w:val="%4"/>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E27420">
      <w:start w:val="1"/>
      <w:numFmt w:val="lowerLetter"/>
      <w:lvlText w:val="%5"/>
      <w:lvlJc w:val="left"/>
      <w:pPr>
        <w:ind w:left="3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6AFC82">
      <w:start w:val="1"/>
      <w:numFmt w:val="lowerRoman"/>
      <w:lvlText w:val="%6"/>
      <w:lvlJc w:val="left"/>
      <w:pPr>
        <w:ind w:left="4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0AC914">
      <w:start w:val="1"/>
      <w:numFmt w:val="decimal"/>
      <w:lvlText w:val="%7"/>
      <w:lvlJc w:val="left"/>
      <w:pPr>
        <w:ind w:left="5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402F7E">
      <w:start w:val="1"/>
      <w:numFmt w:val="lowerLetter"/>
      <w:lvlText w:val="%8"/>
      <w:lvlJc w:val="left"/>
      <w:pPr>
        <w:ind w:left="5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B83898">
      <w:start w:val="1"/>
      <w:numFmt w:val="lowerRoman"/>
      <w:lvlText w:val="%9"/>
      <w:lvlJc w:val="left"/>
      <w:pPr>
        <w:ind w:left="6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7636142"/>
    <w:multiLevelType w:val="hybridMultilevel"/>
    <w:tmpl w:val="D954F6AA"/>
    <w:lvl w:ilvl="0" w:tplc="9A648F38">
      <w:start w:val="1"/>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B29AA2">
      <w:start w:val="1"/>
      <w:numFmt w:val="bullet"/>
      <w:lvlText w:val="-"/>
      <w:lvlJc w:val="left"/>
      <w:pPr>
        <w:ind w:left="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2A4CCA">
      <w:start w:val="1"/>
      <w:numFmt w:val="bullet"/>
      <w:lvlText w:val="▪"/>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BCA56C">
      <w:start w:val="1"/>
      <w:numFmt w:val="bullet"/>
      <w:lvlText w:val="•"/>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74AFCE">
      <w:start w:val="1"/>
      <w:numFmt w:val="bullet"/>
      <w:lvlText w:val="o"/>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1011C4">
      <w:start w:val="1"/>
      <w:numFmt w:val="bullet"/>
      <w:lvlText w:val="▪"/>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90B466">
      <w:start w:val="1"/>
      <w:numFmt w:val="bullet"/>
      <w:lvlText w:val="•"/>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8A466C">
      <w:start w:val="1"/>
      <w:numFmt w:val="bullet"/>
      <w:lvlText w:val="o"/>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7C97E4">
      <w:start w:val="1"/>
      <w:numFmt w:val="bullet"/>
      <w:lvlText w:val="▪"/>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79F6CF0"/>
    <w:multiLevelType w:val="hybridMultilevel"/>
    <w:tmpl w:val="E6E0A6E2"/>
    <w:lvl w:ilvl="0" w:tplc="DF204C34">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6ABA72">
      <w:start w:val="1"/>
      <w:numFmt w:val="lowerLetter"/>
      <w:lvlText w:val="(%2)"/>
      <w:lvlJc w:val="left"/>
      <w:pPr>
        <w:ind w:left="1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9A5616">
      <w:start w:val="1"/>
      <w:numFmt w:val="bullet"/>
      <w:lvlText w:val="-"/>
      <w:lvlJc w:val="left"/>
      <w:pPr>
        <w:ind w:left="1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547D16">
      <w:start w:val="1"/>
      <w:numFmt w:val="bullet"/>
      <w:lvlText w:val="•"/>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E8E182">
      <w:start w:val="1"/>
      <w:numFmt w:val="bullet"/>
      <w:lvlText w:val="o"/>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4EB868">
      <w:start w:val="1"/>
      <w:numFmt w:val="bullet"/>
      <w:lvlText w:val="▪"/>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9A5268">
      <w:start w:val="1"/>
      <w:numFmt w:val="bullet"/>
      <w:lvlText w:val="•"/>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C8D63E">
      <w:start w:val="1"/>
      <w:numFmt w:val="bullet"/>
      <w:lvlText w:val="o"/>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362296">
      <w:start w:val="1"/>
      <w:numFmt w:val="bullet"/>
      <w:lvlText w:val="▪"/>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9237E54"/>
    <w:multiLevelType w:val="hybridMultilevel"/>
    <w:tmpl w:val="55C02688"/>
    <w:lvl w:ilvl="0" w:tplc="8C6A37CC">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E62F48">
      <w:start w:val="1"/>
      <w:numFmt w:val="decimal"/>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F23922">
      <w:start w:val="1"/>
      <w:numFmt w:val="lowerRoman"/>
      <w:lvlText w:val="%3"/>
      <w:lvlJc w:val="left"/>
      <w:pPr>
        <w:ind w:left="1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8878AA">
      <w:start w:val="1"/>
      <w:numFmt w:val="decimal"/>
      <w:lvlText w:val="%4"/>
      <w:lvlJc w:val="left"/>
      <w:pPr>
        <w:ind w:left="2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AE10F6">
      <w:start w:val="1"/>
      <w:numFmt w:val="lowerLetter"/>
      <w:lvlText w:val="%5"/>
      <w:lvlJc w:val="left"/>
      <w:pPr>
        <w:ind w:left="3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A657CA">
      <w:start w:val="1"/>
      <w:numFmt w:val="lowerRoman"/>
      <w:lvlText w:val="%6"/>
      <w:lvlJc w:val="left"/>
      <w:pPr>
        <w:ind w:left="3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BA4EB4">
      <w:start w:val="1"/>
      <w:numFmt w:val="decimal"/>
      <w:lvlText w:val="%7"/>
      <w:lvlJc w:val="left"/>
      <w:pPr>
        <w:ind w:left="4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22637A">
      <w:start w:val="1"/>
      <w:numFmt w:val="lowerLetter"/>
      <w:lvlText w:val="%8"/>
      <w:lvlJc w:val="left"/>
      <w:pPr>
        <w:ind w:left="5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907A76">
      <w:start w:val="1"/>
      <w:numFmt w:val="lowerRoman"/>
      <w:lvlText w:val="%9"/>
      <w:lvlJc w:val="left"/>
      <w:pPr>
        <w:ind w:left="5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FA2381B"/>
    <w:multiLevelType w:val="hybridMultilevel"/>
    <w:tmpl w:val="46AE0DA2"/>
    <w:lvl w:ilvl="0" w:tplc="640A3DD0">
      <w:start w:val="1"/>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76C0DA">
      <w:start w:val="1"/>
      <w:numFmt w:val="lowerLetter"/>
      <w:lvlText w:val="%2"/>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2C04C2">
      <w:start w:val="1"/>
      <w:numFmt w:val="lowerRoman"/>
      <w:lvlText w:val="%3"/>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E67A80">
      <w:start w:val="1"/>
      <w:numFmt w:val="decimal"/>
      <w:lvlText w:val="%4"/>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981F6E">
      <w:start w:val="1"/>
      <w:numFmt w:val="lowerLetter"/>
      <w:lvlText w:val="%5"/>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2A2642">
      <w:start w:val="1"/>
      <w:numFmt w:val="lowerRoman"/>
      <w:lvlText w:val="%6"/>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78D6AA">
      <w:start w:val="1"/>
      <w:numFmt w:val="decimal"/>
      <w:lvlText w:val="%7"/>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0A862E">
      <w:start w:val="1"/>
      <w:numFmt w:val="lowerLetter"/>
      <w:lvlText w:val="%8"/>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92E74E">
      <w:start w:val="1"/>
      <w:numFmt w:val="lowerRoman"/>
      <w:lvlText w:val="%9"/>
      <w:lvlJc w:val="left"/>
      <w:pPr>
        <w:ind w:left="6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7"/>
  </w:num>
  <w:num w:numId="2">
    <w:abstractNumId w:val="26"/>
  </w:num>
  <w:num w:numId="3">
    <w:abstractNumId w:val="20"/>
  </w:num>
  <w:num w:numId="4">
    <w:abstractNumId w:val="24"/>
  </w:num>
  <w:num w:numId="5">
    <w:abstractNumId w:val="16"/>
  </w:num>
  <w:num w:numId="6">
    <w:abstractNumId w:val="3"/>
  </w:num>
  <w:num w:numId="7">
    <w:abstractNumId w:val="33"/>
  </w:num>
  <w:num w:numId="8">
    <w:abstractNumId w:val="12"/>
  </w:num>
  <w:num w:numId="9">
    <w:abstractNumId w:val="29"/>
  </w:num>
  <w:num w:numId="10">
    <w:abstractNumId w:val="8"/>
  </w:num>
  <w:num w:numId="11">
    <w:abstractNumId w:val="13"/>
  </w:num>
  <w:num w:numId="12">
    <w:abstractNumId w:val="30"/>
  </w:num>
  <w:num w:numId="13">
    <w:abstractNumId w:val="0"/>
  </w:num>
  <w:num w:numId="14">
    <w:abstractNumId w:val="11"/>
  </w:num>
  <w:num w:numId="15">
    <w:abstractNumId w:val="1"/>
  </w:num>
  <w:num w:numId="16">
    <w:abstractNumId w:val="2"/>
  </w:num>
  <w:num w:numId="17">
    <w:abstractNumId w:val="35"/>
  </w:num>
  <w:num w:numId="18">
    <w:abstractNumId w:val="7"/>
  </w:num>
  <w:num w:numId="19">
    <w:abstractNumId w:val="4"/>
  </w:num>
  <w:num w:numId="20">
    <w:abstractNumId w:val="23"/>
  </w:num>
  <w:num w:numId="21">
    <w:abstractNumId w:val="28"/>
  </w:num>
  <w:num w:numId="22">
    <w:abstractNumId w:val="32"/>
  </w:num>
  <w:num w:numId="23">
    <w:abstractNumId w:val="18"/>
  </w:num>
  <w:num w:numId="24">
    <w:abstractNumId w:val="10"/>
  </w:num>
  <w:num w:numId="25">
    <w:abstractNumId w:val="19"/>
  </w:num>
  <w:num w:numId="26">
    <w:abstractNumId w:val="25"/>
  </w:num>
  <w:num w:numId="27">
    <w:abstractNumId w:val="5"/>
  </w:num>
  <w:num w:numId="28">
    <w:abstractNumId w:val="22"/>
  </w:num>
  <w:num w:numId="29">
    <w:abstractNumId w:val="14"/>
  </w:num>
  <w:num w:numId="30">
    <w:abstractNumId w:val="6"/>
  </w:num>
  <w:num w:numId="31">
    <w:abstractNumId w:val="9"/>
  </w:num>
  <w:num w:numId="32">
    <w:abstractNumId w:val="34"/>
  </w:num>
  <w:num w:numId="33">
    <w:abstractNumId w:val="21"/>
  </w:num>
  <w:num w:numId="34">
    <w:abstractNumId w:val="31"/>
  </w:num>
  <w:num w:numId="35">
    <w:abstractNumId w:val="1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AA4"/>
    <w:rsid w:val="00132AA4"/>
    <w:rsid w:val="0073425A"/>
    <w:rsid w:val="00C046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CF345-527B-4B44-8ECC-9A4CBC59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68" w:lineRule="auto"/>
      <w:ind w:left="10" w:hanging="1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0"/>
      <w:ind w:left="10" w:right="321"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7F9E0990E643A5418E06A3C5E4BF4A56" ma:contentTypeVersion="0" ma:contentTypeDescription="Yeni belge oluşturun." ma:contentTypeScope="" ma:versionID="87c4f2f851a22ac8f96b9c8ed6b61b1f">
  <xsd:schema xmlns:xsd="http://www.w3.org/2001/XMLSchema" xmlns:xs="http://www.w3.org/2001/XMLSchema" xmlns:p="http://schemas.microsoft.com/office/2006/metadata/properties" xmlns:ns1="http://schemas.microsoft.com/sharepoint/v3" targetNamespace="http://schemas.microsoft.com/office/2006/metadata/properties" ma:root="true" ma:fieldsID="f0305f5a1970ef5ab7b84130530577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B05579-1002-47D9-8B6F-CFBEC4CD60F6}"/>
</file>

<file path=customXml/itemProps2.xml><?xml version="1.0" encoding="utf-8"?>
<ds:datastoreItem xmlns:ds="http://schemas.openxmlformats.org/officeDocument/2006/customXml" ds:itemID="{888E4878-3F52-4CE2-A32F-43E2F75F05C6}"/>
</file>

<file path=customXml/itemProps3.xml><?xml version="1.0" encoding="utf-8"?>
<ds:datastoreItem xmlns:ds="http://schemas.openxmlformats.org/officeDocument/2006/customXml" ds:itemID="{AD778829-D735-496F-B487-E6E626080C7A}"/>
</file>

<file path=docProps/app.xml><?xml version="1.0" encoding="utf-8"?>
<Properties xmlns="http://schemas.openxmlformats.org/officeDocument/2006/extended-properties" xmlns:vt="http://schemas.openxmlformats.org/officeDocument/2006/docPropsVTypes">
  <Template>Normal</Template>
  <TotalTime>0</TotalTime>
  <Pages>24</Pages>
  <Words>9650</Words>
  <Characters>55010</Characters>
  <Application>Microsoft Office Word</Application>
  <DocSecurity>0</DocSecurity>
  <Lines>458</Lines>
  <Paragraphs>129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Hp</cp:lastModifiedBy>
  <cp:revision>3</cp:revision>
  <dcterms:created xsi:type="dcterms:W3CDTF">2017-09-05T12:47:00Z</dcterms:created>
  <dcterms:modified xsi:type="dcterms:W3CDTF">2017-09-05T12:47:00Z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0x0101007F9E0990E643A5418E06A3C5E4BF4A56</vt:lpwstr>
  </property>
</Properties>
</file>